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14574" w14:textId="77777777" w:rsidR="00A037EE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98D8222" wp14:editId="24C62526">
            <wp:extent cx="5943600" cy="1783080"/>
            <wp:effectExtent l="0" t="0" r="0" b="0"/>
            <wp:docPr id="1" name="Drawing 0" descr="b0ad791dd130fada188e3caba6a5901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0ad791dd130fada188e3caba6a5901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Ind w:w="12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2400"/>
        <w:gridCol w:w="2340"/>
        <w:gridCol w:w="2340"/>
      </w:tblGrid>
      <w:tr w:rsidR="00A037EE" w14:paraId="104A2AD6" w14:textId="77777777">
        <w:tblPrEx>
          <w:tblCellMar>
            <w:top w:w="0" w:type="dxa"/>
            <w:bottom w:w="0" w:type="dxa"/>
          </w:tblCellMar>
        </w:tblPrEx>
        <w:tc>
          <w:tcPr>
            <w:tcW w:w="2279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524CD4" w14:textId="77777777" w:rsidR="00A037EE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08BF1A1" wp14:editId="73C18A9F">
                  <wp:extent cx="1294765" cy="308565"/>
                  <wp:effectExtent l="0" t="0" r="0" b="0"/>
                  <wp:docPr id="2" name="Drawing 1" descr="d74972cbae910d69a850e64bf5ec08a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74972cbae910d69a850e64bf5ec08a0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30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A4B1D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00792B" w14:textId="77777777" w:rsidR="00A037EE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2EFED7F" wp14:editId="2977052B">
                  <wp:extent cx="699251" cy="368597"/>
                  <wp:effectExtent l="0" t="0" r="0" b="0"/>
                  <wp:docPr id="4" name="Drawing 4" descr="920cbd9be2853ba1f764b3b0926cb5f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20cbd9be2853ba1f764b3b0926cb5fc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51" cy="36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53419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1C75E1" w14:textId="77777777" w:rsidR="00A037EE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60E08E7" wp14:editId="73786E4A">
                  <wp:extent cx="1333500" cy="333375"/>
                  <wp:effectExtent l="0" t="0" r="0" b="0"/>
                  <wp:docPr id="3" name="Drawing 3" descr="0ad046b9547affa0e8a964b206feaa6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ad046b9547affa0e8a964b206feaa6a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30790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A5FC72" w14:textId="77777777" w:rsidR="00A037EE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E2C0E0F" wp14:editId="2B2434FC">
                  <wp:extent cx="1333500" cy="292434"/>
                  <wp:effectExtent l="0" t="0" r="0" b="0"/>
                  <wp:docPr id="5" name="Drawing 2" descr="618937ea03e97e6f8bd319cff4df59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18937ea03e97e6f8bd319cff4df59e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9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29927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85A1A07" w14:textId="77777777" w:rsidR="00A037EE" w:rsidRDefault="00000000">
      <w:pPr>
        <w:spacing w:before="120" w:after="120" w:line="27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64"/>
          <w:szCs w:val="64"/>
        </w:rPr>
        <w:t xml:space="preserve">3-5 IDEA Market Kit </w:t>
      </w:r>
    </w:p>
    <w:p w14:paraId="03A5408F" w14:textId="77777777" w:rsidR="00A037EE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000000"/>
          <w:sz w:val="40"/>
          <w:szCs w:val="40"/>
        </w:rPr>
        <w:t xml:space="preserve">Overview: </w:t>
      </w:r>
    </w:p>
    <w:p w14:paraId="75AA6265" w14:textId="77777777" w:rsidR="00A037EE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Specifically for elementary learners, our 3-5 IDEA Market Kit is a free resource, created by The Department of Education and Early Childhood Development’s Centre of Excellence for Entrepreneurship team, with three key goals in mind: </w:t>
      </w:r>
    </w:p>
    <w:p w14:paraId="248DC297" w14:textId="77777777" w:rsidR="00A037EE" w:rsidRDefault="00000000">
      <w:pPr>
        <w:numPr>
          <w:ilvl w:val="0"/>
          <w:numId w:val="1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Support the development of Global Competencies in NB youth, while growing the entrepreneurial spirit </w:t>
      </w:r>
    </w:p>
    <w:p w14:paraId="6D6EE51B" w14:textId="77777777" w:rsidR="00A037EE" w:rsidRDefault="00000000">
      <w:pPr>
        <w:numPr>
          <w:ilvl w:val="0"/>
          <w:numId w:val="1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Support the learning objectives, which guide classroom instruction, through the Holistic Curriculum Framework with a focus on civics, personal wellness, literacy, and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numeracy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14:paraId="52583D3C" w14:textId="77777777" w:rsidR="00A037EE" w:rsidRDefault="00000000">
      <w:pPr>
        <w:numPr>
          <w:ilvl w:val="0"/>
          <w:numId w:val="1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Provide free and equitable access to authentic, relevant and New Brunswick-focused teaching resources, that connects learning objectives to the broader community and a learner’s desired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future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14:paraId="1E320D87" w14:textId="77777777" w:rsidR="00A037EE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The primary focus of this learning is on social entrepreneurship and inspiring learners to solve problems in their community. This learner-driven project will prompt a deep investigation of an issue in the community and guide classes to collaborate in the development and implementation of innovative solutions. The kit is enhanced with expert knowledge from our </w:t>
      </w:r>
      <w:r>
        <w:rPr>
          <w:rFonts w:ascii="Canva Sans" w:eastAsia="Canva Sans" w:hAnsi="Canva Sans" w:cs="Canva Sans"/>
          <w:color w:val="000000"/>
          <w:sz w:val="24"/>
          <w:szCs w:val="24"/>
        </w:rPr>
        <w:lastRenderedPageBreak/>
        <w:t xml:space="preserve">partners at Venn Innovation, as well as the following NB Educators and classes, who piloted the kit in the Spring of 2024: </w:t>
      </w:r>
    </w:p>
    <w:p w14:paraId="013DA8A6" w14:textId="77777777" w:rsidR="00A037EE" w:rsidRDefault="00000000">
      <w:pPr>
        <w:numPr>
          <w:ilvl w:val="0"/>
          <w:numId w:val="2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Melissa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Cossaboom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- Edith Cavell School, ASD-E </w:t>
      </w:r>
    </w:p>
    <w:p w14:paraId="357B890D" w14:textId="77777777" w:rsidR="00A037EE" w:rsidRDefault="00000000">
      <w:pPr>
        <w:numPr>
          <w:ilvl w:val="0"/>
          <w:numId w:val="2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Lindy Hewett - L. E.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Reinsborough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Elementary, ASD-N </w:t>
      </w:r>
    </w:p>
    <w:p w14:paraId="5F4579A9" w14:textId="77777777" w:rsidR="00A037EE" w:rsidRDefault="00000000">
      <w:pPr>
        <w:numPr>
          <w:ilvl w:val="0"/>
          <w:numId w:val="2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Neil Martell - Lakefield Elementary School, ASD-S </w:t>
      </w:r>
    </w:p>
    <w:p w14:paraId="075927B5" w14:textId="77777777" w:rsidR="00A037EE" w:rsidRDefault="00000000">
      <w:pPr>
        <w:numPr>
          <w:ilvl w:val="0"/>
          <w:numId w:val="2"/>
        </w:numPr>
        <w:spacing w:after="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Josie Perry - Mountain View School, ASD-E </w:t>
      </w:r>
    </w:p>
    <w:p w14:paraId="02550008" w14:textId="77777777" w:rsidR="00A037EE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Their vital feedback is woven into the finished product, along with suggestions, exemplars, and success stories. </w:t>
      </w:r>
    </w:p>
    <w:tbl>
      <w:tblPr>
        <w:tblW w:w="936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A037EE" w14:paraId="15E0A59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shd w:val="clear" w:color="auto" w:fill="7ED95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EEEC01" w14:textId="77777777" w:rsidR="00A037EE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>3-5: Elementary Block Learners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37EE" w14:paraId="5237B9A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3CE69F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English Language Arts </w:t>
            </w:r>
          </w:p>
          <w:p w14:paraId="49684305" w14:textId="77777777" w:rsidR="00A037EE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Interactions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- Big Ideas: Expression, Exchanges, and Reception </w:t>
            </w:r>
          </w:p>
          <w:p w14:paraId="3FDFE7D0" w14:textId="77777777" w:rsidR="00A037EE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Reading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- Big Ideas: Vocabulary and Reading Comprehension </w:t>
            </w:r>
          </w:p>
          <w:p w14:paraId="0BCCFDF8" w14:textId="77777777" w:rsidR="00A037EE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Representations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- Big Idea: Composition </w:t>
            </w:r>
          </w:p>
        </w:tc>
      </w:tr>
      <w:tr w:rsidR="00A037EE" w14:paraId="55590E43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DB36F5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Mathematics </w:t>
            </w:r>
          </w:p>
          <w:p w14:paraId="7AD81A4F" w14:textId="77777777" w:rsidR="00A037EE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Number -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Big Ideas: Number Sense and Operations </w:t>
            </w:r>
          </w:p>
          <w:p w14:paraId="4F764993" w14:textId="77777777" w:rsidR="00A037EE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Shape and Space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- Big Idea: Measurement </w:t>
            </w:r>
          </w:p>
          <w:p w14:paraId="07F1766E" w14:textId="77777777" w:rsidR="00A037EE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Statistics and Probability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- Big Idea: Data Analysis </w:t>
            </w:r>
          </w:p>
        </w:tc>
      </w:tr>
      <w:tr w:rsidR="00A037EE" w14:paraId="51599832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84F1F0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Personal Wellness </w:t>
            </w:r>
          </w:p>
          <w:p w14:paraId="0B42569D" w14:textId="77777777" w:rsidR="00A037EE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Mental Fitness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- Big Idea: Decision-Making </w:t>
            </w:r>
          </w:p>
          <w:p w14:paraId="0B017106" w14:textId="77777777" w:rsidR="00A037EE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Career Connected Learning -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Big Ideas: Thinking About Potential Career Pathways, Exploring Potential Career Pathways, and Experiencing Potential Career Pathways </w:t>
            </w:r>
          </w:p>
        </w:tc>
      </w:tr>
      <w:tr w:rsidR="00A037EE" w14:paraId="371045C0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3085A9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Visual Arts </w:t>
            </w:r>
          </w:p>
          <w:p w14:paraId="618499E1" w14:textId="77777777" w:rsidR="00A037EE" w:rsidRDefault="00000000">
            <w:pPr>
              <w:numPr>
                <w:ilvl w:val="0"/>
                <w:numId w:val="6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Create -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Big Idea: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Application and Product </w:t>
            </w:r>
          </w:p>
        </w:tc>
      </w:tr>
      <w:tr w:rsidR="00A037EE" w14:paraId="55E75307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5097A4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lastRenderedPageBreak/>
              <w:t xml:space="preserve">Social Studies </w:t>
            </w:r>
          </w:p>
          <w:p w14:paraId="5CD62D97" w14:textId="77777777" w:rsidR="00A037EE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Economics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Big Ideas: Sustainability, Systems, and Decision-Making </w:t>
            </w:r>
          </w:p>
          <w:p w14:paraId="1F9FF0D8" w14:textId="77777777" w:rsidR="00A037EE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Civics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- Civic Engagement </w:t>
            </w:r>
          </w:p>
        </w:tc>
      </w:tr>
    </w:tbl>
    <w:p w14:paraId="2669151A" w14:textId="77777777" w:rsidR="00A037EE" w:rsidRDefault="00000000">
      <w:pPr>
        <w:spacing w:before="120" w:after="120" w:line="300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In the Kit: </w:t>
      </w:r>
    </w:p>
    <w:tbl>
      <w:tblPr>
        <w:tblW w:w="9360" w:type="dxa"/>
        <w:tblInd w:w="120" w:type="dxa"/>
        <w:tblBorders>
          <w:top w:val="single" w:sz="6" w:space="0" w:color="623E2A"/>
          <w:left w:val="single" w:sz="6" w:space="0" w:color="623E2A"/>
          <w:bottom w:val="single" w:sz="6" w:space="0" w:color="623E2A"/>
          <w:right w:val="single" w:sz="6" w:space="0" w:color="623E2A"/>
          <w:insideH w:val="single" w:sz="6" w:space="0" w:color="623E2A"/>
          <w:insideV w:val="single" w:sz="6" w:space="0" w:color="623E2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2"/>
        <w:gridCol w:w="4387"/>
        <w:gridCol w:w="2161"/>
      </w:tblGrid>
      <w:tr w:rsidR="00A037EE" w14:paraId="787150B6" w14:textId="77777777">
        <w:tblPrEx>
          <w:tblCellMar>
            <w:top w:w="0" w:type="dxa"/>
            <w:bottom w:w="0" w:type="dxa"/>
          </w:tblCellMar>
        </w:tblPrEx>
        <w:tc>
          <w:tcPr>
            <w:tcW w:w="2811" w:type="dxa"/>
            <w:shd w:val="clear" w:color="auto" w:fill="7ED957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5B4CF4" w14:textId="77777777" w:rsidR="00A037EE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pacing w:val="18"/>
                <w:sz w:val="24"/>
                <w:szCs w:val="24"/>
              </w:rPr>
              <w:t xml:space="preserve">Cross-Curricular Units </w:t>
            </w:r>
          </w:p>
        </w:tc>
        <w:tc>
          <w:tcPr>
            <w:tcW w:w="4387" w:type="dxa"/>
            <w:shd w:val="clear" w:color="auto" w:fill="7ED957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A4038F" w14:textId="77777777" w:rsidR="00A037EE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pacing w:val="18"/>
                <w:sz w:val="24"/>
                <w:szCs w:val="24"/>
              </w:rPr>
              <w:t xml:space="preserve">Learning Activities Overview </w:t>
            </w:r>
          </w:p>
        </w:tc>
        <w:tc>
          <w:tcPr>
            <w:tcW w:w="2161" w:type="dxa"/>
            <w:shd w:val="clear" w:color="auto" w:fill="7ED957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295367" w14:textId="77777777" w:rsidR="00A037EE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4"/>
                <w:szCs w:val="24"/>
              </w:rPr>
              <w:t xml:space="preserve">Learning Areas </w:t>
            </w:r>
          </w:p>
        </w:tc>
      </w:tr>
      <w:tr w:rsidR="00A037EE" w14:paraId="58E83C21" w14:textId="77777777">
        <w:tblPrEx>
          <w:tblCellMar>
            <w:top w:w="0" w:type="dxa"/>
            <w:bottom w:w="0" w:type="dxa"/>
          </w:tblCellMar>
        </w:tblPrEx>
        <w:tc>
          <w:tcPr>
            <w:tcW w:w="281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323C19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>I</w:t>
            </w:r>
            <w:r>
              <w:rPr>
                <w:rFonts w:ascii="Canva Sans" w:eastAsia="Canva Sans" w:hAnsi="Canva Sans" w:cs="Canva Sans"/>
                <w:color w:val="000000"/>
                <w:sz w:val="32"/>
                <w:szCs w:val="32"/>
              </w:rPr>
              <w:t>nnovate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3846CC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Who Am I? Identifying my Passions, Strengths, and Skills </w:t>
            </w:r>
          </w:p>
          <w:p w14:paraId="0200F766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Who Are We?  Identifying group Passions, Strengths, and Skills </w:t>
            </w:r>
          </w:p>
          <w:p w14:paraId="7A1FBE1F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Problem &amp; Opportunity Identification </w:t>
            </w:r>
          </w:p>
          <w:p w14:paraId="2ECDA2B3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Read Aloud: What Do You Do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With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A Problem? (</w:t>
            </w:r>
            <w:r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By: Kobi Yamada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) </w:t>
            </w:r>
          </w:p>
          <w:p w14:paraId="21E78C1D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What’s Our “Why”?  </w:t>
            </w:r>
          </w:p>
          <w:p w14:paraId="4AF6FB44" w14:textId="77777777" w:rsidR="00A037EE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Goal Setting </w:t>
            </w:r>
          </w:p>
        </w:tc>
        <w:tc>
          <w:tcPr>
            <w:tcW w:w="216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124B87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 xml:space="preserve">English Language Arts, Mathematics, Personal Wellness </w:t>
            </w:r>
          </w:p>
        </w:tc>
      </w:tr>
      <w:tr w:rsidR="00A037EE" w14:paraId="2A7EADA6" w14:textId="77777777">
        <w:tblPrEx>
          <w:tblCellMar>
            <w:top w:w="0" w:type="dxa"/>
            <w:bottom w:w="0" w:type="dxa"/>
          </w:tblCellMar>
        </w:tblPrEx>
        <w:tc>
          <w:tcPr>
            <w:tcW w:w="281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579FC5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>D</w:t>
            </w:r>
            <w:r>
              <w:rPr>
                <w:rFonts w:ascii="Canva Sans" w:eastAsia="Canva Sans" w:hAnsi="Canva Sans" w:cs="Canva Sans"/>
                <w:color w:val="000000"/>
                <w:sz w:val="32"/>
                <w:szCs w:val="32"/>
              </w:rPr>
              <w:t>evelop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99319E" w14:textId="77777777" w:rsidR="00A037EE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Adventures in NB: Quick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Decision Making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Activity </w:t>
            </w:r>
          </w:p>
          <w:p w14:paraId="3C114733" w14:textId="77777777" w:rsidR="00A037EE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Failing Forward &amp; Building Resiliency </w:t>
            </w:r>
          </w:p>
          <w:p w14:paraId="7DE55055" w14:textId="77777777" w:rsidR="00A037EE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Read Aloud: What Do You Do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With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An Idea? (</w:t>
            </w:r>
            <w:r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By: Kobi Yamada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) </w:t>
            </w:r>
          </w:p>
          <w:p w14:paraId="6147C0CB" w14:textId="77777777" w:rsidR="00A037EE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Planning Purpose-Full </w:t>
            </w:r>
          </w:p>
          <w:p w14:paraId="18BC0596" w14:textId="77777777" w:rsidR="00A037EE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Considerations: What Is Important to Us? </w:t>
            </w:r>
          </w:p>
        </w:tc>
        <w:tc>
          <w:tcPr>
            <w:tcW w:w="216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2F1D2B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 xml:space="preserve">English Language Arts, Mathematics, Personal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Wellness,  Social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 xml:space="preserve"> Studies </w:t>
            </w:r>
          </w:p>
        </w:tc>
      </w:tr>
      <w:tr w:rsidR="00A037EE" w14:paraId="55AF1504" w14:textId="77777777">
        <w:tblPrEx>
          <w:tblCellMar>
            <w:top w:w="0" w:type="dxa"/>
            <w:bottom w:w="0" w:type="dxa"/>
          </w:tblCellMar>
        </w:tblPrEx>
        <w:tc>
          <w:tcPr>
            <w:tcW w:w="281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D88788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>E</w:t>
            </w:r>
            <w:r>
              <w:rPr>
                <w:rFonts w:ascii="Canva Sans" w:eastAsia="Canva Sans" w:hAnsi="Canva Sans" w:cs="Canva Sans"/>
                <w:color w:val="000000"/>
                <w:sz w:val="32"/>
                <w:szCs w:val="32"/>
              </w:rPr>
              <w:t>ntrepreneurship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890EB0" w14:textId="77777777" w:rsidR="003F5B5C" w:rsidRDefault="003F5B5C" w:rsidP="003F5B5C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On the Ground: Visit to local farmer’s markets, invite local entrepreneur to the classroom, or visit a local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business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  <w:p w14:paraId="6405619C" w14:textId="77777777" w:rsidR="003F5B5C" w:rsidRDefault="003F5B5C" w:rsidP="003F5B5C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Pitching Skill: Sharing My Idea/Solution </w:t>
            </w:r>
          </w:p>
          <w:p w14:paraId="3D7E7830" w14:textId="77777777" w:rsidR="003F5B5C" w:rsidRDefault="003F5B5C" w:rsidP="003F5B5C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Knowing My Audience: Collecting and Analyzing Data </w:t>
            </w:r>
          </w:p>
          <w:p w14:paraId="315213A5" w14:textId="37D58D19" w:rsidR="00A037EE" w:rsidRDefault="003F5B5C" w:rsidP="003F5B5C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Read Aloud: What Do You Do 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With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A Chance? </w:t>
            </w:r>
            <w:r w:rsidR="00000000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lastRenderedPageBreak/>
              <w:t>(</w:t>
            </w:r>
            <w:r w:rsidR="00000000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By: Kobi Yamada</w:t>
            </w:r>
            <w:r w:rsidR="00000000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) </w:t>
            </w:r>
          </w:p>
          <w:p w14:paraId="34C85E9C" w14:textId="77777777" w:rsidR="00A037EE" w:rsidRDefault="00000000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Hosting An IDEA Market (</w:t>
            </w:r>
            <w:proofErr w:type="gram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classroom,  school</w:t>
            </w:r>
            <w:proofErr w:type="gram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-wide or community-wide): Judging, feedback, and recognition </w:t>
            </w:r>
          </w:p>
        </w:tc>
        <w:tc>
          <w:tcPr>
            <w:tcW w:w="216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E24CF5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lastRenderedPageBreak/>
              <w:t>English Language Arts, Math, Personal Wellness, Visual Arts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37EE" w14:paraId="36ACB594" w14:textId="77777777">
        <w:tblPrEx>
          <w:tblCellMar>
            <w:top w:w="0" w:type="dxa"/>
            <w:bottom w:w="0" w:type="dxa"/>
          </w:tblCellMar>
        </w:tblPrEx>
        <w:tc>
          <w:tcPr>
            <w:tcW w:w="281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C61544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>A</w:t>
            </w:r>
            <w:r>
              <w:rPr>
                <w:rFonts w:ascii="Canva Sans" w:eastAsia="Canva Sans" w:hAnsi="Canva Sans" w:cs="Canva Sans"/>
                <w:color w:val="000000"/>
                <w:sz w:val="32"/>
                <w:szCs w:val="32"/>
              </w:rPr>
              <w:t>ction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387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2AB13D" w14:textId="77777777" w:rsidR="00A037EE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Full Steam Ahead: Enacting My Solution/Idea </w:t>
            </w:r>
          </w:p>
          <w:p w14:paraId="5ADE3B56" w14:textId="77777777" w:rsidR="00A037EE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Long-term Planning </w:t>
            </w:r>
          </w:p>
          <w:p w14:paraId="1A974BB4" w14:textId="77777777" w:rsidR="00A037EE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Impact &amp; Reflection </w:t>
            </w:r>
          </w:p>
          <w:p w14:paraId="393FFCBA" w14:textId="77777777" w:rsidR="00A037EE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Self- Assessment - Re-Do: Who Am I? Identifying my Passions, Strengths, and Skills </w:t>
            </w:r>
          </w:p>
        </w:tc>
        <w:tc>
          <w:tcPr>
            <w:tcW w:w="216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CF3838" w14:textId="77777777" w:rsidR="00A037EE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English Language Arts, Math, Personal Wellness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ABEC490" w14:textId="77777777" w:rsidR="00A037EE" w:rsidRDefault="00000000">
      <w:pPr>
        <w:spacing w:before="120" w:after="120" w:line="300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Time Frame: </w:t>
      </w:r>
    </w:p>
    <w:p w14:paraId="23877AF7" w14:textId="2BA5325F" w:rsidR="00A037EE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The 3-5 IDEA Market Kit was designed with flexibility in mind - for the educator and the learners. Educators can use the entirety of the guide or select sections of units that fit their class best. Depending on what “opportunity” a class decides to take on, can also </w:t>
      </w:r>
      <w:r w:rsidR="003F5B5C">
        <w:rPr>
          <w:rFonts w:ascii="Canva Sans" w:eastAsia="Canva Sans" w:hAnsi="Canva Sans" w:cs="Canva Sans"/>
          <w:color w:val="000000"/>
          <w:sz w:val="24"/>
          <w:szCs w:val="24"/>
        </w:rPr>
        <w:t>affect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the timing in which the kit is completed. Generally, plan on </w:t>
      </w:r>
      <w:r>
        <w:rPr>
          <w:rFonts w:ascii="Canva Sans Bold" w:eastAsia="Canva Sans Bold" w:hAnsi="Canva Sans Bold" w:cs="Canva Sans Bold"/>
          <w:b/>
          <w:bCs/>
          <w:color w:val="000000"/>
          <w:sz w:val="24"/>
          <w:szCs w:val="24"/>
        </w:rPr>
        <w:t>4-6 weeks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for completion, ideally once educators have a strong grasp on who their learners are. Recommended times of the school year to begin and complete: </w:t>
      </w:r>
      <w:r>
        <w:rPr>
          <w:rFonts w:ascii="Canva Sans Bold" w:eastAsia="Canva Sans Bold" w:hAnsi="Canva Sans Bold" w:cs="Canva Sans Bold"/>
          <w:b/>
          <w:bCs/>
          <w:color w:val="000000"/>
          <w:sz w:val="24"/>
          <w:szCs w:val="24"/>
        </w:rPr>
        <w:t>November - December, January - March, April - May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. </w:t>
      </w:r>
    </w:p>
    <w:p w14:paraId="1F85277B" w14:textId="77777777" w:rsidR="00A037EE" w:rsidRDefault="00000000">
      <w:pPr>
        <w:spacing w:before="120" w:after="120" w:line="300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Materials Needed: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24853AD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3-5 IDEA Market Kit Educator Guide (with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printables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provided) </w:t>
      </w:r>
    </w:p>
    <w:p w14:paraId="3BBF0451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3-5 IDEA Market Kit PowerPoint </w:t>
      </w:r>
    </w:p>
    <w:p w14:paraId="2A15638E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3 Read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Alouds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: What Do You Do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With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A Problem?  What Do You Do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With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An Idea? What Do You Do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With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a Chance? (By: Kobi Yamada) </w:t>
      </w:r>
    </w:p>
    <w:p w14:paraId="1199070B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Chart Paper and Markers </w:t>
      </w:r>
    </w:p>
    <w:p w14:paraId="36AFFD46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Pencils and erasers </w:t>
      </w:r>
    </w:p>
    <w:p w14:paraId="18943CD3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Highlighters </w:t>
      </w:r>
    </w:p>
    <w:p w14:paraId="09EE2EB1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Scissors &amp; Glue </w:t>
      </w:r>
    </w:p>
    <w:p w14:paraId="1181ED15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Counters </w:t>
      </w:r>
    </w:p>
    <w:p w14:paraId="4070FB9F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1 Latex Balloon </w:t>
      </w:r>
    </w:p>
    <w:p w14:paraId="4971D70E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Tapes - clear tape, duct tape, and masking tape, several of each </w:t>
      </w:r>
    </w:p>
    <w:p w14:paraId="2F541B30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Colouring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Utensils (markers, </w:t>
      </w: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crayons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or pencil crayons) </w:t>
      </w:r>
    </w:p>
    <w:p w14:paraId="48A3D7E1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Counters (5 per pair of students) </w:t>
      </w:r>
    </w:p>
    <w:p w14:paraId="509DAB9A" w14:textId="77777777" w:rsidR="00A037EE" w:rsidRDefault="00000000">
      <w:pPr>
        <w:spacing w:after="0" w:line="336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Cue Cards </w:t>
      </w:r>
    </w:p>
    <w:p w14:paraId="4BCD1D1E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String </w:t>
      </w:r>
    </w:p>
    <w:p w14:paraId="16E2F080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Clothespins </w:t>
      </w:r>
    </w:p>
    <w:p w14:paraId="1B3127DB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Red Ribbon </w:t>
      </w:r>
    </w:p>
    <w:p w14:paraId="47D2CFBB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 Italics" w:eastAsia="Canva Sans Italics" w:hAnsi="Canva Sans Italics" w:cs="Canva Sans Italics"/>
          <w:i/>
          <w:iCs/>
          <w:color w:val="000000"/>
          <w:sz w:val="24"/>
          <w:szCs w:val="24"/>
        </w:rPr>
        <w:t>Optional: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Recyclable Materials (cardboard, paper, string, water bottles, juice containers, etc.) </w:t>
      </w:r>
    </w:p>
    <w:p w14:paraId="7D78043C" w14:textId="77777777" w:rsidR="00A037EE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 Italics" w:eastAsia="Canva Sans Italics" w:hAnsi="Canva Sans Italics" w:cs="Canva Sans Italics"/>
          <w:i/>
          <w:iCs/>
          <w:color w:val="000000"/>
          <w:sz w:val="24"/>
          <w:szCs w:val="24"/>
        </w:rPr>
        <w:t>Optional: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Access to Technology for Idea Solutions, as well as Student Presentations of Ideas  </w:t>
      </w:r>
      <w:r>
        <w:rPr>
          <w:rFonts w:ascii="Canva Sans" w:eastAsia="Canva Sans" w:hAnsi="Canva Sans" w:cs="Canva Sans"/>
          <w:color w:val="000000"/>
          <w:sz w:val="24"/>
          <w:szCs w:val="24"/>
        </w:rPr>
        <w:br/>
        <w:t xml:space="preserve"> </w:t>
      </w:r>
    </w:p>
    <w:p w14:paraId="004760B2" w14:textId="77777777" w:rsidR="00A037EE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p w14:paraId="4D55398C" w14:textId="77777777" w:rsidR="00A037EE" w:rsidRDefault="00000000">
      <w:pPr>
        <w:spacing w:before="120" w:after="120" w:line="300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sectPr w:rsidR="00A037EE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E19C21-88B4-472E-B51B-73E9DE29A363}"/>
  </w:font>
  <w:font w:name="Canva Sans Bold">
    <w:altName w:val="Calibri"/>
    <w:charset w:val="00"/>
    <w:family w:val="auto"/>
    <w:pitch w:val="default"/>
  </w:font>
  <w:font w:name="Canva Sans">
    <w:altName w:val="Calibri"/>
    <w:charset w:val="00"/>
    <w:family w:val="auto"/>
    <w:pitch w:val="default"/>
  </w:font>
  <w:font w:name="Canva Sans Italics">
    <w:altName w:val="Calibri"/>
    <w:charset w:val="00"/>
    <w:family w:val="auto"/>
    <w:pitch w:val="default"/>
  </w:font>
  <w:font w:name="Arimo">
    <w:charset w:val="00"/>
    <w:family w:val="auto"/>
    <w:pitch w:val="default"/>
    <w:embedRegular r:id="rId2" w:fontKey="{B0CB6D24-940B-4DC7-AA85-039E83EB92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DEC9666-1516-4DEC-909C-B40297E576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02BE1"/>
    <w:multiLevelType w:val="hybridMultilevel"/>
    <w:tmpl w:val="1B26CEB6"/>
    <w:lvl w:ilvl="0" w:tplc="A4805A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24C61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0A003C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39E5E4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1882DE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B48F63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09C52A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E04AB6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882C09E">
      <w:numFmt w:val="decimal"/>
      <w:lvlText w:val=""/>
      <w:lvlJc w:val="left"/>
    </w:lvl>
  </w:abstractNum>
  <w:abstractNum w:abstractNumId="1" w15:restartNumberingAfterBreak="0">
    <w:nsid w:val="16A03BC8"/>
    <w:multiLevelType w:val="hybridMultilevel"/>
    <w:tmpl w:val="31002C38"/>
    <w:lvl w:ilvl="0" w:tplc="EB98B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78BDD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E22467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AE2BDE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90612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5BE121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90850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688B9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232585E">
      <w:numFmt w:val="decimal"/>
      <w:lvlText w:val=""/>
      <w:lvlJc w:val="left"/>
    </w:lvl>
  </w:abstractNum>
  <w:abstractNum w:abstractNumId="2" w15:restartNumberingAfterBreak="0">
    <w:nsid w:val="42F874DC"/>
    <w:multiLevelType w:val="hybridMultilevel"/>
    <w:tmpl w:val="F4CCC5C8"/>
    <w:lvl w:ilvl="0" w:tplc="3806B7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F639C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6747B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83CDD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D62DF1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CCA9FB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F7849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3441AB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6FAA6AE">
      <w:numFmt w:val="decimal"/>
      <w:lvlText w:val=""/>
      <w:lvlJc w:val="left"/>
    </w:lvl>
  </w:abstractNum>
  <w:abstractNum w:abstractNumId="3" w15:restartNumberingAfterBreak="0">
    <w:nsid w:val="4F1F2667"/>
    <w:multiLevelType w:val="hybridMultilevel"/>
    <w:tmpl w:val="01E2AAAC"/>
    <w:lvl w:ilvl="0" w:tplc="17649C4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73227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002674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8E0F16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2DA9B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A1E64A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8E2B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24202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B660418">
      <w:numFmt w:val="decimal"/>
      <w:lvlText w:val=""/>
      <w:lvlJc w:val="left"/>
    </w:lvl>
  </w:abstractNum>
  <w:abstractNum w:abstractNumId="4" w15:restartNumberingAfterBreak="0">
    <w:nsid w:val="558633DE"/>
    <w:multiLevelType w:val="hybridMultilevel"/>
    <w:tmpl w:val="16BA4E02"/>
    <w:lvl w:ilvl="0" w:tplc="F452B2C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2406B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38ECA0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88CFCD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CB801A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92616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68AF7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0F000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184E348">
      <w:numFmt w:val="decimal"/>
      <w:lvlText w:val=""/>
      <w:lvlJc w:val="left"/>
    </w:lvl>
  </w:abstractNum>
  <w:abstractNum w:abstractNumId="5" w15:restartNumberingAfterBreak="0">
    <w:nsid w:val="58A572B7"/>
    <w:multiLevelType w:val="hybridMultilevel"/>
    <w:tmpl w:val="65388E6C"/>
    <w:lvl w:ilvl="0" w:tplc="5D1A410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03E041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B80EEA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D28E84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E08FA2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50C85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9CD09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FA06D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C5A0C58">
      <w:numFmt w:val="decimal"/>
      <w:lvlText w:val=""/>
      <w:lvlJc w:val="left"/>
    </w:lvl>
  </w:abstractNum>
  <w:abstractNum w:abstractNumId="6" w15:restartNumberingAfterBreak="0">
    <w:nsid w:val="596A088C"/>
    <w:multiLevelType w:val="hybridMultilevel"/>
    <w:tmpl w:val="2D9C1704"/>
    <w:lvl w:ilvl="0" w:tplc="579432B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5EEFF5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1981F7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57623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3921D9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ECCC2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8565C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72E5DD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9FC4462">
      <w:numFmt w:val="decimal"/>
      <w:lvlText w:val=""/>
      <w:lvlJc w:val="left"/>
    </w:lvl>
  </w:abstractNum>
  <w:abstractNum w:abstractNumId="7" w15:restartNumberingAfterBreak="0">
    <w:nsid w:val="5DEB3DFC"/>
    <w:multiLevelType w:val="hybridMultilevel"/>
    <w:tmpl w:val="53E25E94"/>
    <w:lvl w:ilvl="0" w:tplc="AF8C20A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09ECA6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3789E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E28FDE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F328B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FA6701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CAEC9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EEE4A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A3A09B6">
      <w:numFmt w:val="decimal"/>
      <w:lvlText w:val=""/>
      <w:lvlJc w:val="left"/>
    </w:lvl>
  </w:abstractNum>
  <w:abstractNum w:abstractNumId="8" w15:restartNumberingAfterBreak="0">
    <w:nsid w:val="63E22D93"/>
    <w:multiLevelType w:val="hybridMultilevel"/>
    <w:tmpl w:val="537660C4"/>
    <w:lvl w:ilvl="0" w:tplc="C8D2D56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8B8B5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F8EB5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E5287E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FEABA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4BA05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484DCB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4EE6B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A60753A">
      <w:numFmt w:val="decimal"/>
      <w:lvlText w:val=""/>
      <w:lvlJc w:val="left"/>
    </w:lvl>
  </w:abstractNum>
  <w:abstractNum w:abstractNumId="9" w15:restartNumberingAfterBreak="0">
    <w:nsid w:val="7B0656BC"/>
    <w:multiLevelType w:val="hybridMultilevel"/>
    <w:tmpl w:val="799A9D96"/>
    <w:lvl w:ilvl="0" w:tplc="06D0DAF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D0480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284C82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81A9A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BCE334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5C4BCE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AC091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BC2D6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C56246E">
      <w:numFmt w:val="decimal"/>
      <w:lvlText w:val=""/>
      <w:lvlJc w:val="left"/>
    </w:lvl>
  </w:abstractNum>
  <w:abstractNum w:abstractNumId="10" w15:restartNumberingAfterBreak="0">
    <w:nsid w:val="7E500452"/>
    <w:multiLevelType w:val="hybridMultilevel"/>
    <w:tmpl w:val="B82C234C"/>
    <w:lvl w:ilvl="0" w:tplc="769CB69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43A8C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0F6F4E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A0214C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F26C9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B6E20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2B4061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B025D0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75456A6">
      <w:numFmt w:val="decimal"/>
      <w:lvlText w:val=""/>
      <w:lvlJc w:val="left"/>
    </w:lvl>
  </w:abstractNum>
  <w:num w:numId="1" w16cid:durableId="1200361157">
    <w:abstractNumId w:val="10"/>
  </w:num>
  <w:num w:numId="2" w16cid:durableId="1056970746">
    <w:abstractNumId w:val="0"/>
  </w:num>
  <w:num w:numId="3" w16cid:durableId="1615554412">
    <w:abstractNumId w:val="8"/>
  </w:num>
  <w:num w:numId="4" w16cid:durableId="245497940">
    <w:abstractNumId w:val="9"/>
  </w:num>
  <w:num w:numId="5" w16cid:durableId="1822309736">
    <w:abstractNumId w:val="2"/>
  </w:num>
  <w:num w:numId="6" w16cid:durableId="985822110">
    <w:abstractNumId w:val="3"/>
  </w:num>
  <w:num w:numId="7" w16cid:durableId="1700470380">
    <w:abstractNumId w:val="7"/>
  </w:num>
  <w:num w:numId="8" w16cid:durableId="1090467973">
    <w:abstractNumId w:val="5"/>
  </w:num>
  <w:num w:numId="9" w16cid:durableId="1474172944">
    <w:abstractNumId w:val="4"/>
  </w:num>
  <w:num w:numId="10" w16cid:durableId="323289809">
    <w:abstractNumId w:val="6"/>
  </w:num>
  <w:num w:numId="11" w16cid:durableId="221597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7EE"/>
    <w:rsid w:val="003F5B5C"/>
    <w:rsid w:val="00A0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79F89"/>
  <w15:docId w15:val="{042C8C28-599C-49A9-938E-39394367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797</Words>
  <Characters>4544</Characters>
  <Application>Microsoft Office Word</Application>
  <DocSecurity>0</DocSecurity>
  <Lines>37</Lines>
  <Paragraphs>10</Paragraphs>
  <ScaleCrop>false</ScaleCrop>
  <Company>Province of New Brunswick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Tompkins, Amy (EECD/EDPE)</cp:lastModifiedBy>
  <cp:revision>3</cp:revision>
  <dcterms:created xsi:type="dcterms:W3CDTF">2024-07-17T12:31:00Z</dcterms:created>
  <dcterms:modified xsi:type="dcterms:W3CDTF">2024-07-31T13:28:00Z</dcterms:modified>
</cp:coreProperties>
</file>