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4A98" w14:textId="77777777" w:rsidR="00987176" w:rsidRPr="008135CC" w:rsidRDefault="00987176" w:rsidP="00987176">
      <w:pPr>
        <w:jc w:val="right"/>
        <w:rPr>
          <w:b/>
          <w:bCs/>
          <w:color w:val="A20000"/>
          <w:sz w:val="40"/>
          <w:szCs w:val="40"/>
        </w:rPr>
      </w:pPr>
      <w:r>
        <w:rPr>
          <w:noProof/>
        </w:rPr>
        <w:drawing>
          <wp:anchor distT="0" distB="0" distL="114300" distR="114300" simplePos="0" relativeHeight="251672576" behindDoc="1" locked="0" layoutInCell="1" allowOverlap="1" wp14:anchorId="01A5E8F1" wp14:editId="54E6047F">
            <wp:simplePos x="0" y="0"/>
            <wp:positionH relativeFrom="margin">
              <wp:posOffset>415925</wp:posOffset>
            </wp:positionH>
            <wp:positionV relativeFrom="paragraph">
              <wp:posOffset>368935</wp:posOffset>
            </wp:positionV>
            <wp:extent cx="734060" cy="357505"/>
            <wp:effectExtent l="0" t="0" r="8890" b="4445"/>
            <wp:wrapTight wrapText="bothSides">
              <wp:wrapPolygon edited="0">
                <wp:start x="7848" y="0"/>
                <wp:lineTo x="0" y="5755"/>
                <wp:lineTo x="0" y="16114"/>
                <wp:lineTo x="1682" y="20718"/>
                <wp:lineTo x="20180" y="20718"/>
                <wp:lineTo x="21301" y="16114"/>
                <wp:lineTo x="21301" y="8057"/>
                <wp:lineTo x="11772" y="0"/>
                <wp:lineTo x="78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6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6D52">
        <w:rPr>
          <w:b/>
          <w:bCs/>
          <w:i/>
          <w:iCs/>
          <w:noProof/>
          <w:sz w:val="44"/>
          <w:szCs w:val="44"/>
        </w:rPr>
        <w:drawing>
          <wp:anchor distT="0" distB="0" distL="114300" distR="114300" simplePos="0" relativeHeight="251670528" behindDoc="1" locked="0" layoutInCell="1" allowOverlap="1" wp14:anchorId="174756A7" wp14:editId="5CA99255">
            <wp:simplePos x="0" y="0"/>
            <wp:positionH relativeFrom="margin">
              <wp:posOffset>42545</wp:posOffset>
            </wp:positionH>
            <wp:positionV relativeFrom="paragraph">
              <wp:posOffset>0</wp:posOffset>
            </wp:positionV>
            <wp:extent cx="965835" cy="259715"/>
            <wp:effectExtent l="0" t="0" r="5715" b="6985"/>
            <wp:wrapTight wrapText="bothSides">
              <wp:wrapPolygon edited="0">
                <wp:start x="426" y="0"/>
                <wp:lineTo x="0" y="6337"/>
                <wp:lineTo x="0" y="15844"/>
                <wp:lineTo x="426" y="20597"/>
                <wp:lineTo x="14911" y="20597"/>
                <wp:lineTo x="21302" y="17428"/>
                <wp:lineTo x="21302" y="9506"/>
                <wp:lineTo x="20876" y="0"/>
                <wp:lineTo x="42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835" cy="259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31082565" wp14:editId="208F5495">
            <wp:simplePos x="0" y="0"/>
            <wp:positionH relativeFrom="column">
              <wp:posOffset>1285875</wp:posOffset>
            </wp:positionH>
            <wp:positionV relativeFrom="paragraph">
              <wp:posOffset>175260</wp:posOffset>
            </wp:positionV>
            <wp:extent cx="899160" cy="300355"/>
            <wp:effectExtent l="0" t="0" r="0" b="4445"/>
            <wp:wrapTight wrapText="bothSides">
              <wp:wrapPolygon edited="0">
                <wp:start x="915" y="0"/>
                <wp:lineTo x="0" y="4110"/>
                <wp:lineTo x="0" y="17810"/>
                <wp:lineTo x="915" y="20550"/>
                <wp:lineTo x="5949" y="20550"/>
                <wp:lineTo x="21051" y="17810"/>
                <wp:lineTo x="21051" y="2740"/>
                <wp:lineTo x="5492" y="0"/>
                <wp:lineTo x="915" y="0"/>
              </wp:wrapPolygon>
            </wp:wrapTight>
            <wp:docPr id="2" name="Picture 2" descr="NB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 Park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16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A20000"/>
          <w:sz w:val="40"/>
          <w:szCs w:val="40"/>
        </w:rPr>
        <w:t xml:space="preserve"> </w:t>
      </w:r>
      <w:r w:rsidRPr="00E172D0">
        <w:rPr>
          <w:b/>
          <w:bCs/>
          <w:color w:val="A20000"/>
          <w:sz w:val="40"/>
          <w:szCs w:val="40"/>
        </w:rPr>
        <w:t>Parks</w:t>
      </w:r>
      <w:r>
        <w:rPr>
          <w:b/>
          <w:bCs/>
          <w:color w:val="A20000"/>
          <w:sz w:val="40"/>
          <w:szCs w:val="40"/>
        </w:rPr>
        <w:t xml:space="preserve"> NB</w:t>
      </w:r>
      <w:r w:rsidRPr="00E172D0">
        <w:rPr>
          <w:b/>
          <w:bCs/>
          <w:color w:val="A20000"/>
          <w:sz w:val="40"/>
          <w:szCs w:val="40"/>
        </w:rPr>
        <w:t>: On Our Playground</w:t>
      </w:r>
    </w:p>
    <w:p w14:paraId="309D94D1" w14:textId="77777777" w:rsidR="00987176" w:rsidRPr="00F67EEE" w:rsidRDefault="00987176" w:rsidP="00987176">
      <w:pPr>
        <w:pStyle w:val="NoSpacing"/>
        <w:ind w:left="2160" w:firstLine="720"/>
        <w:jc w:val="right"/>
        <w:rPr>
          <w:sz w:val="24"/>
          <w:szCs w:val="24"/>
        </w:rPr>
      </w:pPr>
      <w:r w:rsidRPr="00F67EEE">
        <w:rPr>
          <w:sz w:val="24"/>
          <w:szCs w:val="24"/>
        </w:rPr>
        <w:t>A Grades 3-5 Outdoor Learning Activity</w:t>
      </w:r>
    </w:p>
    <w:p w14:paraId="2862E979" w14:textId="77777777" w:rsidR="00987176" w:rsidRPr="00F67EEE" w:rsidRDefault="00987176" w:rsidP="00987176">
      <w:pPr>
        <w:pStyle w:val="NoSpacing"/>
        <w:ind w:left="2160" w:firstLine="720"/>
        <w:jc w:val="right"/>
        <w:rPr>
          <w:sz w:val="20"/>
          <w:szCs w:val="20"/>
        </w:rPr>
      </w:pPr>
      <w:r w:rsidRPr="00F67EEE">
        <w:rPr>
          <w:sz w:val="20"/>
          <w:szCs w:val="20"/>
        </w:rPr>
        <w:t xml:space="preserve">In collaboration with Parks NB, the Department of Tourism, </w:t>
      </w:r>
    </w:p>
    <w:p w14:paraId="75A38EBC" w14:textId="77777777" w:rsidR="00987176" w:rsidRPr="00F67EEE" w:rsidRDefault="00987176" w:rsidP="00987176">
      <w:pPr>
        <w:pStyle w:val="NoSpacing"/>
        <w:ind w:firstLine="720"/>
        <w:jc w:val="right"/>
        <w:rPr>
          <w:sz w:val="20"/>
          <w:szCs w:val="20"/>
        </w:rPr>
      </w:pPr>
      <w:r w:rsidRPr="00F67EEE">
        <w:rPr>
          <w:sz w:val="20"/>
          <w:szCs w:val="20"/>
        </w:rPr>
        <w:t>Heritage, and Culture, and the Centre of Excellence for Health</w:t>
      </w:r>
    </w:p>
    <w:p w14:paraId="1EA7C2F3" w14:textId="77777777" w:rsidR="00987176" w:rsidRDefault="00987176" w:rsidP="00987176">
      <w:pPr>
        <w:pStyle w:val="NoSpacing"/>
        <w:rPr>
          <w:b/>
          <w:bCs/>
          <w:color w:val="A20000"/>
          <w:sz w:val="28"/>
          <w:szCs w:val="28"/>
        </w:rPr>
      </w:pPr>
    </w:p>
    <w:p w14:paraId="24EEB979" w14:textId="77777777" w:rsidR="00987176" w:rsidRDefault="00987176" w:rsidP="00987176">
      <w:pPr>
        <w:pStyle w:val="NoSpacing"/>
      </w:pPr>
      <w:r w:rsidRPr="00E172D0">
        <w:rPr>
          <w:b/>
          <w:bCs/>
          <w:color w:val="A20000"/>
          <w:sz w:val="28"/>
          <w:szCs w:val="28"/>
        </w:rPr>
        <w:t>O</w:t>
      </w:r>
      <w:r>
        <w:rPr>
          <w:b/>
          <w:bCs/>
          <w:color w:val="A20000"/>
          <w:sz w:val="28"/>
          <w:szCs w:val="28"/>
        </w:rPr>
        <w:t>verview</w:t>
      </w:r>
    </w:p>
    <w:p w14:paraId="754E1E96" w14:textId="77777777" w:rsidR="00987176" w:rsidRDefault="00987176" w:rsidP="00987176">
      <w:pPr>
        <w:pStyle w:val="NoSpacing"/>
      </w:pPr>
      <w:r>
        <w:t xml:space="preserve">Parks NB is coming to your own school playground!  In this outdoor learning activity, learners not only </w:t>
      </w:r>
      <w:r w:rsidRPr="00CB10C6">
        <w:t xml:space="preserve">will discover provincial facts and </w:t>
      </w:r>
      <w:r>
        <w:t xml:space="preserve">explore </w:t>
      </w:r>
      <w:r w:rsidRPr="00CB10C6">
        <w:t>geographical locations, but they will also engage in physical activities to</w:t>
      </w:r>
      <w:r>
        <w:t xml:space="preserve"> experience just a small taste of what our New Brunswick Provincial and National Parks offer every day!  </w:t>
      </w:r>
    </w:p>
    <w:p w14:paraId="50F85335" w14:textId="77777777" w:rsidR="00987176" w:rsidRDefault="00987176" w:rsidP="00987176">
      <w:pPr>
        <w:pStyle w:val="NoSpacing"/>
      </w:pPr>
    </w:p>
    <w:p w14:paraId="619CF5B0" w14:textId="77777777" w:rsidR="00987176" w:rsidRPr="00B06BA2" w:rsidRDefault="00987176" w:rsidP="00987176">
      <w:pPr>
        <w:pStyle w:val="NoSpacing"/>
        <w:rPr>
          <w:b/>
          <w:bCs/>
          <w:color w:val="A20000"/>
          <w:sz w:val="28"/>
          <w:szCs w:val="28"/>
        </w:rPr>
      </w:pPr>
      <w:r>
        <w:rPr>
          <w:b/>
          <w:bCs/>
          <w:color w:val="A20000"/>
          <w:sz w:val="28"/>
          <w:szCs w:val="28"/>
        </w:rPr>
        <w:t>Curriculum Connections</w:t>
      </w:r>
    </w:p>
    <w:tbl>
      <w:tblPr>
        <w:tblStyle w:val="ListTable4-Accent3"/>
        <w:tblW w:w="9355" w:type="dxa"/>
        <w:tblLook w:val="04A0" w:firstRow="1" w:lastRow="0" w:firstColumn="1" w:lastColumn="0" w:noHBand="0" w:noVBand="1"/>
      </w:tblPr>
      <w:tblGrid>
        <w:gridCol w:w="9355"/>
      </w:tblGrid>
      <w:tr w:rsidR="00987176" w14:paraId="1DE63479" w14:textId="77777777" w:rsidTr="00E34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5D8A4E2E" w14:textId="77777777" w:rsidR="00987176" w:rsidRDefault="00987176" w:rsidP="00E3440B">
            <w:pPr>
              <w:rPr>
                <w:b w:val="0"/>
                <w:bCs w:val="0"/>
                <w:color w:val="765700"/>
                <w:sz w:val="28"/>
                <w:szCs w:val="28"/>
              </w:rPr>
            </w:pPr>
            <w:r>
              <w:rPr>
                <w:b w:val="0"/>
                <w:bCs w:val="0"/>
                <w:color w:val="auto"/>
                <w:sz w:val="28"/>
                <w:szCs w:val="28"/>
              </w:rPr>
              <w:t>3-5</w:t>
            </w:r>
            <w:r w:rsidRPr="00D72CB7">
              <w:rPr>
                <w:b w:val="0"/>
                <w:bCs w:val="0"/>
                <w:color w:val="auto"/>
                <w:sz w:val="28"/>
                <w:szCs w:val="28"/>
              </w:rPr>
              <w:t xml:space="preserve"> Learning Areas</w:t>
            </w:r>
          </w:p>
        </w:tc>
      </w:tr>
      <w:tr w:rsidR="00987176" w:rsidRPr="00026D76" w14:paraId="33363401" w14:textId="77777777" w:rsidTr="00E34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2377BFCE" w14:textId="77777777" w:rsidR="00987176" w:rsidRPr="00162990" w:rsidRDefault="00987176" w:rsidP="00E3440B">
            <w:pPr>
              <w:rPr>
                <w:sz w:val="24"/>
                <w:szCs w:val="24"/>
              </w:rPr>
            </w:pPr>
            <w:r>
              <w:rPr>
                <w:b w:val="0"/>
                <w:bCs w:val="0"/>
                <w:sz w:val="24"/>
                <w:szCs w:val="24"/>
              </w:rPr>
              <w:t>Physical Education:</w:t>
            </w:r>
          </w:p>
          <w:p w14:paraId="4405FE01" w14:textId="77777777" w:rsidR="00987176" w:rsidRPr="003D2D34" w:rsidRDefault="00987176" w:rsidP="00987176">
            <w:pPr>
              <w:pStyle w:val="ListParagraph"/>
              <w:numPr>
                <w:ilvl w:val="0"/>
                <w:numId w:val="3"/>
              </w:numPr>
              <w:spacing w:line="240" w:lineRule="auto"/>
              <w:rPr>
                <w:b w:val="0"/>
                <w:bCs w:val="0"/>
                <w:sz w:val="24"/>
                <w:szCs w:val="24"/>
              </w:rPr>
            </w:pPr>
            <w:r w:rsidRPr="008A30A5">
              <w:rPr>
                <w:b w:val="0"/>
                <w:bCs w:val="0"/>
                <w:i/>
                <w:iCs/>
                <w:sz w:val="20"/>
                <w:szCs w:val="20"/>
              </w:rPr>
              <w:t>Strand:</w:t>
            </w:r>
            <w:r w:rsidRPr="008A30A5">
              <w:rPr>
                <w:b w:val="0"/>
                <w:bCs w:val="0"/>
                <w:sz w:val="20"/>
                <w:szCs w:val="20"/>
              </w:rPr>
              <w:t xml:space="preserve"> </w:t>
            </w:r>
            <w:r>
              <w:rPr>
                <w:b w:val="0"/>
                <w:bCs w:val="0"/>
                <w:sz w:val="20"/>
                <w:szCs w:val="20"/>
              </w:rPr>
              <w:t>Skills &amp; Concepts</w:t>
            </w:r>
            <w:r w:rsidRPr="008A30A5">
              <w:rPr>
                <w:b w:val="0"/>
                <w:bCs w:val="0"/>
                <w:sz w:val="20"/>
                <w:szCs w:val="20"/>
              </w:rPr>
              <w:t xml:space="preserve"> - </w:t>
            </w:r>
            <w:r w:rsidRPr="008A30A5">
              <w:rPr>
                <w:b w:val="0"/>
                <w:bCs w:val="0"/>
                <w:i/>
                <w:iCs/>
                <w:sz w:val="20"/>
                <w:szCs w:val="20"/>
              </w:rPr>
              <w:t>Big Idea:</w:t>
            </w:r>
            <w:r w:rsidRPr="008A30A5">
              <w:rPr>
                <w:b w:val="0"/>
                <w:bCs w:val="0"/>
                <w:sz w:val="20"/>
                <w:szCs w:val="20"/>
              </w:rPr>
              <w:t xml:space="preserve"> </w:t>
            </w:r>
            <w:r>
              <w:rPr>
                <w:b w:val="0"/>
                <w:bCs w:val="0"/>
                <w:sz w:val="20"/>
                <w:szCs w:val="20"/>
              </w:rPr>
              <w:t xml:space="preserve">Stability and Balance – </w:t>
            </w:r>
            <w:r w:rsidRPr="005E15C6">
              <w:rPr>
                <w:b w:val="0"/>
                <w:bCs w:val="0"/>
                <w:i/>
                <w:iCs/>
                <w:sz w:val="20"/>
                <w:szCs w:val="20"/>
              </w:rPr>
              <w:t>Skill Descriptor</w:t>
            </w:r>
            <w:r>
              <w:rPr>
                <w:b w:val="0"/>
                <w:bCs w:val="0"/>
                <w:sz w:val="20"/>
                <w:szCs w:val="20"/>
              </w:rPr>
              <w:t>: Apply principles of stability and balance, on a variety of surfaces while participating in activities.</w:t>
            </w:r>
          </w:p>
          <w:p w14:paraId="34EE40BC" w14:textId="77777777" w:rsidR="00987176" w:rsidRPr="00AE38C2" w:rsidRDefault="00987176" w:rsidP="00987176">
            <w:pPr>
              <w:pStyle w:val="ListParagraph"/>
              <w:numPr>
                <w:ilvl w:val="0"/>
                <w:numId w:val="3"/>
              </w:numPr>
              <w:spacing w:line="240" w:lineRule="auto"/>
              <w:rPr>
                <w:b w:val="0"/>
                <w:bCs w:val="0"/>
                <w:sz w:val="24"/>
                <w:szCs w:val="24"/>
              </w:rPr>
            </w:pPr>
            <w:r w:rsidRPr="008A30A5">
              <w:rPr>
                <w:b w:val="0"/>
                <w:bCs w:val="0"/>
                <w:i/>
                <w:iCs/>
                <w:sz w:val="20"/>
                <w:szCs w:val="20"/>
              </w:rPr>
              <w:t>Strand:</w:t>
            </w:r>
            <w:r w:rsidRPr="008A30A5">
              <w:rPr>
                <w:b w:val="0"/>
                <w:bCs w:val="0"/>
                <w:sz w:val="20"/>
                <w:szCs w:val="20"/>
              </w:rPr>
              <w:t xml:space="preserve"> </w:t>
            </w:r>
            <w:r>
              <w:rPr>
                <w:b w:val="0"/>
                <w:bCs w:val="0"/>
                <w:sz w:val="20"/>
                <w:szCs w:val="20"/>
              </w:rPr>
              <w:t>Well-Being</w:t>
            </w:r>
            <w:r w:rsidRPr="008A30A5">
              <w:rPr>
                <w:b w:val="0"/>
                <w:bCs w:val="0"/>
                <w:sz w:val="20"/>
                <w:szCs w:val="20"/>
              </w:rPr>
              <w:t xml:space="preserve"> - </w:t>
            </w:r>
            <w:r w:rsidRPr="008A30A5">
              <w:rPr>
                <w:b w:val="0"/>
                <w:bCs w:val="0"/>
                <w:i/>
                <w:iCs/>
                <w:sz w:val="20"/>
                <w:szCs w:val="20"/>
              </w:rPr>
              <w:t>Big Idea:</w:t>
            </w:r>
            <w:r w:rsidRPr="008A30A5">
              <w:rPr>
                <w:b w:val="0"/>
                <w:bCs w:val="0"/>
                <w:sz w:val="20"/>
                <w:szCs w:val="20"/>
              </w:rPr>
              <w:t xml:space="preserve"> </w:t>
            </w:r>
            <w:r>
              <w:rPr>
                <w:b w:val="0"/>
                <w:bCs w:val="0"/>
                <w:sz w:val="20"/>
                <w:szCs w:val="20"/>
              </w:rPr>
              <w:t xml:space="preserve">Emotional and Social Skills – </w:t>
            </w:r>
            <w:r w:rsidRPr="005E15C6">
              <w:rPr>
                <w:b w:val="0"/>
                <w:bCs w:val="0"/>
                <w:i/>
                <w:iCs/>
                <w:sz w:val="20"/>
                <w:szCs w:val="20"/>
              </w:rPr>
              <w:t>Skill Descriptor</w:t>
            </w:r>
            <w:r>
              <w:rPr>
                <w:b w:val="0"/>
                <w:bCs w:val="0"/>
                <w:sz w:val="20"/>
                <w:szCs w:val="20"/>
              </w:rPr>
              <w:t>: Apply emotional and social skills to learning and performing physical activities.</w:t>
            </w:r>
          </w:p>
        </w:tc>
      </w:tr>
      <w:tr w:rsidR="00987176" w:rsidRPr="005E15C6" w14:paraId="1FB00EFA" w14:textId="77777777" w:rsidTr="00E3440B">
        <w:tc>
          <w:tcPr>
            <w:cnfStyle w:val="001000000000" w:firstRow="0" w:lastRow="0" w:firstColumn="1" w:lastColumn="0" w:oddVBand="0" w:evenVBand="0" w:oddHBand="0" w:evenHBand="0" w:firstRowFirstColumn="0" w:firstRowLastColumn="0" w:lastRowFirstColumn="0" w:lastRowLastColumn="0"/>
            <w:tcW w:w="9355" w:type="dxa"/>
          </w:tcPr>
          <w:p w14:paraId="4175DDAF" w14:textId="77777777" w:rsidR="00987176" w:rsidRDefault="00987176" w:rsidP="00E3440B">
            <w:pPr>
              <w:rPr>
                <w:sz w:val="24"/>
                <w:szCs w:val="24"/>
              </w:rPr>
            </w:pPr>
            <w:r>
              <w:rPr>
                <w:b w:val="0"/>
                <w:bCs w:val="0"/>
                <w:sz w:val="24"/>
                <w:szCs w:val="24"/>
              </w:rPr>
              <w:t>Science:</w:t>
            </w:r>
          </w:p>
          <w:p w14:paraId="61C65BD0" w14:textId="77777777" w:rsidR="00987176" w:rsidRPr="00B3682D" w:rsidRDefault="00987176" w:rsidP="00987176">
            <w:pPr>
              <w:pStyle w:val="ListParagraph"/>
              <w:numPr>
                <w:ilvl w:val="0"/>
                <w:numId w:val="3"/>
              </w:numPr>
              <w:spacing w:line="240" w:lineRule="auto"/>
              <w:rPr>
                <w:b w:val="0"/>
                <w:bCs w:val="0"/>
                <w:sz w:val="24"/>
                <w:szCs w:val="24"/>
              </w:rPr>
            </w:pPr>
            <w:r w:rsidRPr="005E15C6">
              <w:rPr>
                <w:b w:val="0"/>
                <w:bCs w:val="0"/>
                <w:i/>
                <w:iCs/>
                <w:sz w:val="20"/>
                <w:szCs w:val="20"/>
              </w:rPr>
              <w:t xml:space="preserve">Concepts: </w:t>
            </w:r>
            <w:r>
              <w:rPr>
                <w:b w:val="0"/>
                <w:bCs w:val="0"/>
                <w:sz w:val="20"/>
                <w:szCs w:val="20"/>
              </w:rPr>
              <w:t>Introduction to ecosystems, Interactions of living and non-living components, Sustainability-Conservation-Stewardship</w:t>
            </w:r>
          </w:p>
          <w:p w14:paraId="6EAC76DE" w14:textId="77777777" w:rsidR="00987176" w:rsidRPr="0009038E" w:rsidRDefault="00987176" w:rsidP="00987176">
            <w:pPr>
              <w:pStyle w:val="ListParagraph"/>
              <w:numPr>
                <w:ilvl w:val="0"/>
                <w:numId w:val="3"/>
              </w:numPr>
              <w:spacing w:line="240" w:lineRule="auto"/>
              <w:rPr>
                <w:b w:val="0"/>
                <w:bCs w:val="0"/>
                <w:sz w:val="20"/>
                <w:szCs w:val="20"/>
              </w:rPr>
            </w:pPr>
            <w:r w:rsidRPr="00B3682D">
              <w:rPr>
                <w:b w:val="0"/>
                <w:bCs w:val="0"/>
                <w:i/>
                <w:iCs/>
                <w:sz w:val="20"/>
                <w:szCs w:val="20"/>
              </w:rPr>
              <w:t>Strand:</w:t>
            </w:r>
            <w:r w:rsidRPr="00B3682D">
              <w:rPr>
                <w:b w:val="0"/>
                <w:bCs w:val="0"/>
                <w:sz w:val="20"/>
                <w:szCs w:val="20"/>
              </w:rPr>
              <w:t xml:space="preserve"> Learning and Living Sustainably - </w:t>
            </w:r>
            <w:r w:rsidRPr="00B3682D">
              <w:rPr>
                <w:b w:val="0"/>
                <w:bCs w:val="0"/>
                <w:i/>
                <w:iCs/>
                <w:sz w:val="20"/>
                <w:szCs w:val="20"/>
              </w:rPr>
              <w:t>Big Idea:</w:t>
            </w:r>
            <w:r w:rsidRPr="00B3682D">
              <w:rPr>
                <w:b w:val="0"/>
                <w:bCs w:val="0"/>
                <w:sz w:val="20"/>
                <w:szCs w:val="20"/>
              </w:rPr>
              <w:t xml:space="preserve"> Responsible and Sustainable Application - </w:t>
            </w:r>
            <w:r w:rsidRPr="00B3682D">
              <w:rPr>
                <w:b w:val="0"/>
                <w:bCs w:val="0"/>
                <w:i/>
                <w:iCs/>
                <w:sz w:val="20"/>
                <w:szCs w:val="20"/>
              </w:rPr>
              <w:t>Skill Descriptor:</w:t>
            </w:r>
            <w:r w:rsidRPr="00B3682D">
              <w:rPr>
                <w:b w:val="0"/>
                <w:bCs w:val="0"/>
                <w:sz w:val="20"/>
                <w:szCs w:val="20"/>
              </w:rPr>
              <w:t xml:space="preserve"> Apply scientific knowledge and an understanding of sustainable practices responsibly with respect to the natural world.</w:t>
            </w:r>
          </w:p>
          <w:p w14:paraId="1B52803F" w14:textId="77777777" w:rsidR="00993984" w:rsidRDefault="001E2ACF" w:rsidP="00993984">
            <w:pPr>
              <w:spacing w:line="240" w:lineRule="auto"/>
            </w:pPr>
            <w:r w:rsidRPr="001E2ACF">
              <w:rPr>
                <w:b w:val="0"/>
                <w:bCs w:val="0"/>
              </w:rPr>
              <w:t xml:space="preserve">Math: </w:t>
            </w:r>
          </w:p>
          <w:p w14:paraId="7A9C24A7" w14:textId="77777777" w:rsidR="00D42DE0" w:rsidRPr="00D42DE0" w:rsidRDefault="00993984" w:rsidP="00993984">
            <w:pPr>
              <w:pStyle w:val="ListParagraph"/>
              <w:numPr>
                <w:ilvl w:val="0"/>
                <w:numId w:val="3"/>
              </w:numPr>
              <w:spacing w:line="240" w:lineRule="auto"/>
              <w:rPr>
                <w:b w:val="0"/>
                <w:bCs w:val="0"/>
                <w:sz w:val="20"/>
                <w:szCs w:val="20"/>
              </w:rPr>
            </w:pPr>
            <w:r w:rsidRPr="00B3682D">
              <w:rPr>
                <w:b w:val="0"/>
                <w:bCs w:val="0"/>
                <w:i/>
                <w:iCs/>
                <w:sz w:val="20"/>
                <w:szCs w:val="20"/>
              </w:rPr>
              <w:t>Strand:</w:t>
            </w:r>
            <w:r w:rsidRPr="00B3682D">
              <w:rPr>
                <w:b w:val="0"/>
                <w:bCs w:val="0"/>
                <w:sz w:val="20"/>
                <w:szCs w:val="20"/>
              </w:rPr>
              <w:t xml:space="preserve"> </w:t>
            </w:r>
            <w:r w:rsidR="002A3BA1">
              <w:rPr>
                <w:b w:val="0"/>
                <w:bCs w:val="0"/>
                <w:sz w:val="20"/>
                <w:szCs w:val="20"/>
              </w:rPr>
              <w:t xml:space="preserve">Shape and </w:t>
            </w:r>
            <w:r w:rsidR="00D42DE0">
              <w:rPr>
                <w:b w:val="0"/>
                <w:bCs w:val="0"/>
                <w:sz w:val="20"/>
                <w:szCs w:val="20"/>
              </w:rPr>
              <w:t>space</w:t>
            </w:r>
          </w:p>
          <w:p w14:paraId="11BD2138" w14:textId="2DC44E0D" w:rsidR="0009038E" w:rsidRPr="001E2ACF" w:rsidRDefault="00D42DE0" w:rsidP="00F33775">
            <w:pPr>
              <w:pStyle w:val="ListParagraph"/>
              <w:ind w:left="1292"/>
              <w:rPr>
                <w:b w:val="0"/>
                <w:bCs w:val="0"/>
                <w:sz w:val="20"/>
                <w:szCs w:val="20"/>
              </w:rPr>
            </w:pPr>
            <w:r w:rsidRPr="00B3682D">
              <w:rPr>
                <w:b w:val="0"/>
                <w:bCs w:val="0"/>
                <w:i/>
                <w:iCs/>
                <w:sz w:val="20"/>
                <w:szCs w:val="20"/>
              </w:rPr>
              <w:t>Skill Descriptor:</w:t>
            </w:r>
            <w:r w:rsidRPr="00B3682D">
              <w:rPr>
                <w:b w:val="0"/>
                <w:bCs w:val="0"/>
                <w:sz w:val="20"/>
                <w:szCs w:val="20"/>
              </w:rPr>
              <w:t xml:space="preserve"> </w:t>
            </w:r>
            <w:r w:rsidR="00F33775" w:rsidRPr="00F33775">
              <w:rPr>
                <w:b w:val="0"/>
                <w:bCs w:val="0"/>
                <w:sz w:val="20"/>
                <w:szCs w:val="20"/>
              </w:rPr>
              <w:t xml:space="preserve">Demonstrate an understanding of measuring length (cm, m) </w:t>
            </w:r>
            <w:proofErr w:type="gramStart"/>
            <w:r w:rsidR="00F33775" w:rsidRPr="00F33775">
              <w:rPr>
                <w:b w:val="0"/>
                <w:bCs w:val="0"/>
                <w:sz w:val="20"/>
                <w:szCs w:val="20"/>
              </w:rPr>
              <w:t>by:</w:t>
            </w:r>
            <w:proofErr w:type="gramEnd"/>
            <w:r w:rsidR="00F33775" w:rsidRPr="00F33775">
              <w:rPr>
                <w:b w:val="0"/>
                <w:bCs w:val="0"/>
                <w:sz w:val="20"/>
                <w:szCs w:val="20"/>
              </w:rPr>
              <w:t xml:space="preserve"> selecting and justifying referents for the units cm and m.</w:t>
            </w:r>
          </w:p>
        </w:tc>
      </w:tr>
      <w:tr w:rsidR="00987176" w:rsidRPr="005E15C6" w14:paraId="04B743E4" w14:textId="77777777" w:rsidTr="00E34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403B580C" w14:textId="77777777" w:rsidR="00987176" w:rsidRPr="004B1987" w:rsidRDefault="00987176" w:rsidP="00E3440B">
            <w:pPr>
              <w:rPr>
                <w:b w:val="0"/>
                <w:bCs w:val="0"/>
                <w:sz w:val="24"/>
                <w:szCs w:val="24"/>
              </w:rPr>
            </w:pPr>
            <w:r w:rsidRPr="004B1987">
              <w:rPr>
                <w:b w:val="0"/>
                <w:bCs w:val="0"/>
                <w:sz w:val="24"/>
                <w:szCs w:val="24"/>
              </w:rPr>
              <w:t>Social Studies:</w:t>
            </w:r>
          </w:p>
          <w:p w14:paraId="3FADAC49" w14:textId="77777777" w:rsidR="00987176" w:rsidRPr="00AE38C2" w:rsidRDefault="00987176" w:rsidP="00987176">
            <w:pPr>
              <w:pStyle w:val="ListParagraph"/>
              <w:numPr>
                <w:ilvl w:val="0"/>
                <w:numId w:val="3"/>
              </w:numPr>
              <w:spacing w:line="240" w:lineRule="auto"/>
              <w:rPr>
                <w:b w:val="0"/>
                <w:bCs w:val="0"/>
                <w:sz w:val="24"/>
                <w:szCs w:val="24"/>
              </w:rPr>
            </w:pPr>
            <w:r w:rsidRPr="004B1987">
              <w:rPr>
                <w:b w:val="0"/>
                <w:bCs w:val="0"/>
                <w:i/>
                <w:iCs/>
                <w:sz w:val="20"/>
                <w:szCs w:val="20"/>
              </w:rPr>
              <w:t xml:space="preserve">Concepts: </w:t>
            </w:r>
            <w:r w:rsidRPr="00FB720C">
              <w:rPr>
                <w:b w:val="0"/>
                <w:bCs w:val="0"/>
                <w:sz w:val="20"/>
                <w:szCs w:val="20"/>
              </w:rPr>
              <w:t>Human relationships with the natural environment</w:t>
            </w:r>
          </w:p>
        </w:tc>
      </w:tr>
    </w:tbl>
    <w:p w14:paraId="05B42D5E" w14:textId="77777777" w:rsidR="00987176" w:rsidRDefault="00987176" w:rsidP="00987176">
      <w:pPr>
        <w:pStyle w:val="NoSpacing"/>
        <w:rPr>
          <w:b/>
          <w:bCs/>
          <w:color w:val="A20000"/>
          <w:sz w:val="28"/>
          <w:szCs w:val="28"/>
        </w:rPr>
      </w:pPr>
    </w:p>
    <w:p w14:paraId="6C3D10B7" w14:textId="77777777" w:rsidR="00987176" w:rsidRDefault="00987176" w:rsidP="00987176">
      <w:pPr>
        <w:pStyle w:val="NoSpacing"/>
      </w:pPr>
      <w:r>
        <w:rPr>
          <w:b/>
          <w:bCs/>
          <w:color w:val="A20000"/>
          <w:sz w:val="28"/>
          <w:szCs w:val="28"/>
        </w:rPr>
        <w:t>Global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776"/>
        <w:gridCol w:w="1109"/>
        <w:gridCol w:w="1907"/>
        <w:gridCol w:w="1477"/>
        <w:gridCol w:w="1545"/>
      </w:tblGrid>
      <w:tr w:rsidR="00987176" w14:paraId="475A1E34" w14:textId="77777777" w:rsidTr="00E3440B">
        <w:tc>
          <w:tcPr>
            <w:tcW w:w="1556" w:type="dxa"/>
          </w:tcPr>
          <w:p w14:paraId="7DB724B4" w14:textId="77777777" w:rsidR="00987176" w:rsidRDefault="00987176" w:rsidP="00E3440B">
            <w:pPr>
              <w:jc w:val="center"/>
              <w:rPr>
                <w:b/>
                <w:bCs/>
                <w:color w:val="7030A0"/>
                <w:sz w:val="28"/>
                <w:szCs w:val="28"/>
              </w:rPr>
            </w:pPr>
            <w:r>
              <w:rPr>
                <w:noProof/>
              </w:rPr>
              <w:drawing>
                <wp:inline distT="0" distB="0" distL="0" distR="0" wp14:anchorId="35AC9725" wp14:editId="392F3711">
                  <wp:extent cx="600075" cy="62272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275" cy="629154"/>
                          </a:xfrm>
                          <a:prstGeom prst="rect">
                            <a:avLst/>
                          </a:prstGeom>
                        </pic:spPr>
                      </pic:pic>
                    </a:graphicData>
                  </a:graphic>
                </wp:inline>
              </w:drawing>
            </w:r>
          </w:p>
        </w:tc>
        <w:tc>
          <w:tcPr>
            <w:tcW w:w="1667" w:type="dxa"/>
          </w:tcPr>
          <w:p w14:paraId="760800B4" w14:textId="77777777" w:rsidR="00987176" w:rsidRDefault="00987176" w:rsidP="00E3440B">
            <w:pPr>
              <w:jc w:val="center"/>
              <w:rPr>
                <w:b/>
                <w:bCs/>
                <w:color w:val="7030A0"/>
                <w:sz w:val="28"/>
                <w:szCs w:val="28"/>
              </w:rPr>
            </w:pPr>
            <w:r>
              <w:rPr>
                <w:noProof/>
              </w:rPr>
              <w:drawing>
                <wp:inline distT="0" distB="0" distL="0" distR="0" wp14:anchorId="63604BBC" wp14:editId="00464CDC">
                  <wp:extent cx="542925" cy="602647"/>
                  <wp:effectExtent l="0" t="0" r="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821" cy="612522"/>
                          </a:xfrm>
                          <a:prstGeom prst="rect">
                            <a:avLst/>
                          </a:prstGeom>
                        </pic:spPr>
                      </pic:pic>
                    </a:graphicData>
                  </a:graphic>
                </wp:inline>
              </w:drawing>
            </w:r>
          </w:p>
        </w:tc>
        <w:tc>
          <w:tcPr>
            <w:tcW w:w="1902" w:type="dxa"/>
          </w:tcPr>
          <w:p w14:paraId="2C0FE836" w14:textId="77777777" w:rsidR="00987176" w:rsidRDefault="00987176" w:rsidP="00E3440B">
            <w:pPr>
              <w:jc w:val="center"/>
              <w:rPr>
                <w:b/>
                <w:bCs/>
                <w:color w:val="7030A0"/>
                <w:sz w:val="28"/>
                <w:szCs w:val="28"/>
              </w:rPr>
            </w:pPr>
            <w:r>
              <w:rPr>
                <w:noProof/>
              </w:rPr>
              <w:drawing>
                <wp:inline distT="0" distB="0" distL="0" distR="0" wp14:anchorId="23FF3411" wp14:editId="107D4719">
                  <wp:extent cx="552450" cy="585269"/>
                  <wp:effectExtent l="0" t="0" r="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927" cy="592131"/>
                          </a:xfrm>
                          <a:prstGeom prst="rect">
                            <a:avLst/>
                          </a:prstGeom>
                        </pic:spPr>
                      </pic:pic>
                    </a:graphicData>
                  </a:graphic>
                </wp:inline>
              </w:drawing>
            </w:r>
          </w:p>
        </w:tc>
        <w:tc>
          <w:tcPr>
            <w:tcW w:w="1171" w:type="dxa"/>
          </w:tcPr>
          <w:p w14:paraId="794C2BF7" w14:textId="77777777" w:rsidR="00987176" w:rsidRDefault="00987176" w:rsidP="00E3440B">
            <w:pPr>
              <w:jc w:val="center"/>
              <w:rPr>
                <w:b/>
                <w:bCs/>
                <w:color w:val="7030A0"/>
                <w:sz w:val="28"/>
                <w:szCs w:val="28"/>
              </w:rPr>
            </w:pPr>
            <w:r>
              <w:rPr>
                <w:noProof/>
              </w:rPr>
              <w:drawing>
                <wp:inline distT="0" distB="0" distL="0" distR="0" wp14:anchorId="311D408E" wp14:editId="4A426373">
                  <wp:extent cx="600075" cy="6292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790" cy="641489"/>
                          </a:xfrm>
                          <a:prstGeom prst="rect">
                            <a:avLst/>
                          </a:prstGeom>
                        </pic:spPr>
                      </pic:pic>
                    </a:graphicData>
                  </a:graphic>
                </wp:inline>
              </w:drawing>
            </w:r>
          </w:p>
        </w:tc>
        <w:tc>
          <w:tcPr>
            <w:tcW w:w="1527" w:type="dxa"/>
          </w:tcPr>
          <w:p w14:paraId="7A3FA674" w14:textId="77777777" w:rsidR="00987176" w:rsidRDefault="00987176" w:rsidP="00E3440B">
            <w:pPr>
              <w:jc w:val="center"/>
              <w:rPr>
                <w:b/>
                <w:bCs/>
                <w:color w:val="7030A0"/>
                <w:sz w:val="28"/>
                <w:szCs w:val="28"/>
              </w:rPr>
            </w:pPr>
            <w:r>
              <w:rPr>
                <w:noProof/>
              </w:rPr>
              <w:drawing>
                <wp:inline distT="0" distB="0" distL="0" distR="0" wp14:anchorId="6FEE00C6" wp14:editId="18A0AF82">
                  <wp:extent cx="590550" cy="63273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853" cy="638413"/>
                          </a:xfrm>
                          <a:prstGeom prst="rect">
                            <a:avLst/>
                          </a:prstGeom>
                        </pic:spPr>
                      </pic:pic>
                    </a:graphicData>
                  </a:graphic>
                </wp:inline>
              </w:drawing>
            </w:r>
          </w:p>
        </w:tc>
        <w:tc>
          <w:tcPr>
            <w:tcW w:w="1527" w:type="dxa"/>
          </w:tcPr>
          <w:p w14:paraId="76E19691" w14:textId="77777777" w:rsidR="00987176" w:rsidRDefault="00987176" w:rsidP="00E3440B">
            <w:pPr>
              <w:jc w:val="center"/>
              <w:rPr>
                <w:b/>
                <w:bCs/>
                <w:color w:val="7030A0"/>
                <w:sz w:val="28"/>
                <w:szCs w:val="28"/>
              </w:rPr>
            </w:pPr>
            <w:r>
              <w:rPr>
                <w:noProof/>
              </w:rPr>
              <w:drawing>
                <wp:inline distT="0" distB="0" distL="0" distR="0" wp14:anchorId="6779C034" wp14:editId="44CF6AA6">
                  <wp:extent cx="609600" cy="6342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9029" cy="644040"/>
                          </a:xfrm>
                          <a:prstGeom prst="rect">
                            <a:avLst/>
                          </a:prstGeom>
                        </pic:spPr>
                      </pic:pic>
                    </a:graphicData>
                  </a:graphic>
                </wp:inline>
              </w:drawing>
            </w:r>
          </w:p>
        </w:tc>
      </w:tr>
      <w:tr w:rsidR="00987176" w14:paraId="103F487D" w14:textId="77777777" w:rsidTr="00E3440B">
        <w:tc>
          <w:tcPr>
            <w:tcW w:w="1556" w:type="dxa"/>
          </w:tcPr>
          <w:p w14:paraId="67458F86" w14:textId="77777777" w:rsidR="00987176" w:rsidRPr="00655588" w:rsidRDefault="00987176" w:rsidP="00E3440B">
            <w:pPr>
              <w:rPr>
                <w:b/>
                <w:bCs/>
                <w:color w:val="7030A0"/>
                <w:sz w:val="28"/>
                <w:szCs w:val="28"/>
              </w:rPr>
            </w:pPr>
            <w:r w:rsidRPr="00655588">
              <w:rPr>
                <w:b/>
                <w:bCs/>
                <w:color w:val="0070C0"/>
              </w:rPr>
              <w:t>Collaboration</w:t>
            </w:r>
          </w:p>
        </w:tc>
        <w:tc>
          <w:tcPr>
            <w:tcW w:w="1667" w:type="dxa"/>
          </w:tcPr>
          <w:p w14:paraId="729FF153" w14:textId="77777777" w:rsidR="00987176" w:rsidRDefault="00987176" w:rsidP="00E3440B">
            <w:pPr>
              <w:rPr>
                <w:b/>
                <w:bCs/>
                <w:color w:val="7030A0"/>
                <w:sz w:val="28"/>
                <w:szCs w:val="28"/>
              </w:rPr>
            </w:pPr>
            <w:r w:rsidRPr="00655588">
              <w:rPr>
                <w:b/>
                <w:bCs/>
                <w:color w:val="BF4E14" w:themeColor="accent2" w:themeShade="BF"/>
              </w:rPr>
              <w:t>Communication</w:t>
            </w:r>
          </w:p>
        </w:tc>
        <w:tc>
          <w:tcPr>
            <w:tcW w:w="1902" w:type="dxa"/>
          </w:tcPr>
          <w:p w14:paraId="7CFA01B2" w14:textId="77777777" w:rsidR="00987176" w:rsidRDefault="00987176" w:rsidP="00E3440B">
            <w:pPr>
              <w:jc w:val="center"/>
              <w:rPr>
                <w:b/>
                <w:bCs/>
                <w:color w:val="7030A0"/>
                <w:sz w:val="28"/>
                <w:szCs w:val="28"/>
              </w:rPr>
            </w:pPr>
            <w:r w:rsidRPr="00655588">
              <w:rPr>
                <w:b/>
                <w:bCs/>
                <w:color w:val="0070C0"/>
              </w:rPr>
              <w:t>Critical Thinking &amp; Problem-Solving</w:t>
            </w:r>
          </w:p>
        </w:tc>
        <w:tc>
          <w:tcPr>
            <w:tcW w:w="1171" w:type="dxa"/>
          </w:tcPr>
          <w:p w14:paraId="1E20164F" w14:textId="77777777" w:rsidR="00987176" w:rsidRPr="00655588" w:rsidRDefault="00987176" w:rsidP="00E3440B">
            <w:pPr>
              <w:jc w:val="center"/>
              <w:rPr>
                <w:b/>
                <w:bCs/>
                <w:color w:val="E15A43"/>
                <w:sz w:val="28"/>
                <w:szCs w:val="28"/>
              </w:rPr>
            </w:pPr>
            <w:r w:rsidRPr="00655588">
              <w:rPr>
                <w:b/>
                <w:bCs/>
                <w:color w:val="E15A43"/>
              </w:rPr>
              <w:t>Innovation, Creativity &amp; Entrepreneurship</w:t>
            </w:r>
          </w:p>
        </w:tc>
        <w:tc>
          <w:tcPr>
            <w:tcW w:w="1527" w:type="dxa"/>
          </w:tcPr>
          <w:p w14:paraId="500485ED" w14:textId="77777777" w:rsidR="00987176" w:rsidRPr="00655588" w:rsidRDefault="00987176" w:rsidP="00E3440B">
            <w:pPr>
              <w:jc w:val="center"/>
              <w:rPr>
                <w:b/>
                <w:bCs/>
                <w:color w:val="3A7C22" w:themeColor="accent6" w:themeShade="BF"/>
              </w:rPr>
            </w:pPr>
            <w:r w:rsidRPr="00655588">
              <w:rPr>
                <w:b/>
                <w:bCs/>
                <w:color w:val="3A7C22" w:themeColor="accent6" w:themeShade="BF"/>
              </w:rPr>
              <w:t>Fostering and Teaching Self-Awareness and Self-Management</w:t>
            </w:r>
          </w:p>
        </w:tc>
        <w:tc>
          <w:tcPr>
            <w:tcW w:w="1527" w:type="dxa"/>
          </w:tcPr>
          <w:p w14:paraId="5892BBE6" w14:textId="77777777" w:rsidR="00987176" w:rsidRPr="00655588" w:rsidRDefault="00987176" w:rsidP="00E3440B">
            <w:pPr>
              <w:jc w:val="center"/>
              <w:rPr>
                <w:b/>
                <w:bCs/>
                <w:color w:val="7030A0"/>
                <w:sz w:val="28"/>
                <w:szCs w:val="28"/>
              </w:rPr>
            </w:pPr>
            <w:r w:rsidRPr="00655588">
              <w:rPr>
                <w:b/>
                <w:bCs/>
                <w:color w:val="7030A0"/>
              </w:rPr>
              <w:t>Sustainability and Global Citizenship</w:t>
            </w:r>
          </w:p>
        </w:tc>
      </w:tr>
    </w:tbl>
    <w:p w14:paraId="66CCA665" w14:textId="77777777" w:rsidR="00987176" w:rsidRDefault="00987176" w:rsidP="00987176">
      <w:pPr>
        <w:pStyle w:val="NoSpacing"/>
        <w:rPr>
          <w:b/>
          <w:bCs/>
          <w:color w:val="A20000"/>
          <w:sz w:val="28"/>
          <w:szCs w:val="28"/>
        </w:rPr>
      </w:pPr>
      <w:r>
        <w:rPr>
          <w:b/>
          <w:bCs/>
          <w:color w:val="A20000"/>
          <w:sz w:val="28"/>
          <w:szCs w:val="28"/>
        </w:rPr>
        <w:lastRenderedPageBreak/>
        <w:t>What You’ll Need</w:t>
      </w:r>
    </w:p>
    <w:p w14:paraId="5418595E" w14:textId="77777777" w:rsidR="00987176" w:rsidRDefault="00987176" w:rsidP="0098717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7176" w:rsidRPr="00594081" w14:paraId="3E1C9463" w14:textId="77777777" w:rsidTr="00E3440B">
        <w:tc>
          <w:tcPr>
            <w:tcW w:w="4675" w:type="dxa"/>
          </w:tcPr>
          <w:p w14:paraId="59DB6001" w14:textId="0E77E33C" w:rsidR="00987176" w:rsidRPr="00AC32DD" w:rsidRDefault="00987176" w:rsidP="00987176">
            <w:pPr>
              <w:pStyle w:val="ListParagraph"/>
              <w:numPr>
                <w:ilvl w:val="0"/>
                <w:numId w:val="2"/>
              </w:numPr>
              <w:spacing w:line="240" w:lineRule="auto"/>
              <w:rPr>
                <w:sz w:val="24"/>
                <w:szCs w:val="24"/>
              </w:rPr>
            </w:pPr>
            <w:r>
              <w:rPr>
                <w:sz w:val="24"/>
                <w:szCs w:val="24"/>
              </w:rPr>
              <w:t xml:space="preserve">Parks NB: </w:t>
            </w:r>
            <w:r w:rsidR="00916796">
              <w:rPr>
                <w:sz w:val="24"/>
                <w:szCs w:val="24"/>
              </w:rPr>
              <w:t>Fundy National Parks</w:t>
            </w:r>
            <w:r>
              <w:rPr>
                <w:sz w:val="24"/>
                <w:szCs w:val="24"/>
              </w:rPr>
              <w:t xml:space="preserve"> PPT</w:t>
            </w:r>
          </w:p>
        </w:tc>
        <w:tc>
          <w:tcPr>
            <w:tcW w:w="4675" w:type="dxa"/>
          </w:tcPr>
          <w:p w14:paraId="4FFEF867" w14:textId="77777777" w:rsidR="00987176" w:rsidRDefault="00987176" w:rsidP="00987176">
            <w:pPr>
              <w:pStyle w:val="ListParagraph"/>
              <w:numPr>
                <w:ilvl w:val="0"/>
                <w:numId w:val="2"/>
              </w:numPr>
              <w:spacing w:line="240" w:lineRule="auto"/>
              <w:rPr>
                <w:sz w:val="24"/>
                <w:szCs w:val="24"/>
              </w:rPr>
            </w:pPr>
            <w:r>
              <w:rPr>
                <w:sz w:val="24"/>
                <w:szCs w:val="24"/>
              </w:rPr>
              <w:t>Pencils</w:t>
            </w:r>
          </w:p>
          <w:p w14:paraId="038C72CB" w14:textId="77777777" w:rsidR="00987176" w:rsidRPr="00594081" w:rsidRDefault="00987176" w:rsidP="00987176">
            <w:pPr>
              <w:pStyle w:val="ListParagraph"/>
              <w:numPr>
                <w:ilvl w:val="0"/>
                <w:numId w:val="2"/>
              </w:numPr>
              <w:spacing w:line="240" w:lineRule="auto"/>
              <w:rPr>
                <w:sz w:val="24"/>
                <w:szCs w:val="24"/>
              </w:rPr>
            </w:pPr>
            <w:r>
              <w:rPr>
                <w:sz w:val="24"/>
                <w:szCs w:val="24"/>
              </w:rPr>
              <w:t>Equipment (listed with each activity)</w:t>
            </w:r>
          </w:p>
        </w:tc>
      </w:tr>
    </w:tbl>
    <w:p w14:paraId="69756E1B" w14:textId="77777777" w:rsidR="00987176" w:rsidRPr="00594081" w:rsidRDefault="00987176" w:rsidP="00987176">
      <w:pPr>
        <w:pStyle w:val="NoSpacing"/>
      </w:pPr>
    </w:p>
    <w:p w14:paraId="590E0156" w14:textId="77777777" w:rsidR="00987176" w:rsidRPr="00034C16" w:rsidRDefault="00987176" w:rsidP="00987176">
      <w:pPr>
        <w:pStyle w:val="NoSpacing"/>
      </w:pPr>
      <w:r>
        <w:rPr>
          <w:b/>
          <w:bCs/>
          <w:color w:val="A20000"/>
          <w:sz w:val="28"/>
          <w:szCs w:val="28"/>
        </w:rPr>
        <w:t>Instructions</w:t>
      </w:r>
      <w:r>
        <w:rPr>
          <w:b/>
          <w:bCs/>
          <w:noProof/>
          <w:lang w:val="en-CA"/>
        </w:rPr>
        <mc:AlternateContent>
          <mc:Choice Requires="wps">
            <w:drawing>
              <wp:anchor distT="0" distB="0" distL="114300" distR="114300" simplePos="0" relativeHeight="251669504" behindDoc="1" locked="0" layoutInCell="1" allowOverlap="1" wp14:anchorId="643B4163" wp14:editId="5048600F">
                <wp:simplePos x="0" y="0"/>
                <wp:positionH relativeFrom="margin">
                  <wp:align>left</wp:align>
                </wp:positionH>
                <wp:positionV relativeFrom="paragraph">
                  <wp:posOffset>287020</wp:posOffset>
                </wp:positionV>
                <wp:extent cx="5941060" cy="630555"/>
                <wp:effectExtent l="0" t="0" r="21590" b="17145"/>
                <wp:wrapTight wrapText="bothSides">
                  <wp:wrapPolygon edited="0">
                    <wp:start x="0" y="0"/>
                    <wp:lineTo x="0" y="21535"/>
                    <wp:lineTo x="21609" y="21535"/>
                    <wp:lineTo x="21609" y="0"/>
                    <wp:lineTo x="0" y="0"/>
                  </wp:wrapPolygon>
                </wp:wrapTight>
                <wp:docPr id="1" name="Rectangle 1"/>
                <wp:cNvGraphicFramePr/>
                <a:graphic xmlns:a="http://schemas.openxmlformats.org/drawingml/2006/main">
                  <a:graphicData uri="http://schemas.microsoft.com/office/word/2010/wordprocessingShape">
                    <wps:wsp>
                      <wps:cNvSpPr/>
                      <wps:spPr>
                        <a:xfrm>
                          <a:off x="0" y="0"/>
                          <a:ext cx="5941060" cy="630555"/>
                        </a:xfrm>
                        <a:prstGeom prst="rect">
                          <a:avLst/>
                        </a:prstGeom>
                        <a:solidFill>
                          <a:srgbClr val="BF414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31143" w14:textId="77777777" w:rsidR="00987176" w:rsidRPr="00D72CB7" w:rsidRDefault="00987176" w:rsidP="00987176">
                            <w:pPr>
                              <w:rPr>
                                <w:lang w:val="en-CA"/>
                              </w:rPr>
                            </w:pPr>
                            <w:bookmarkStart w:id="0" w:name="_Hlk151547249"/>
                            <w:r w:rsidRPr="00D72CB7">
                              <w:rPr>
                                <w:b/>
                                <w:bCs/>
                                <w:lang w:val="en-CA"/>
                              </w:rPr>
                              <w:t>Please note:</w:t>
                            </w:r>
                            <w:r>
                              <w:rPr>
                                <w:lang w:val="en-CA"/>
                              </w:rPr>
                              <w:t xml:space="preserve">  The majority of this activity is intended to be provided in an outdoor learning environment, however, feel free to adapt and change to meet the needs of your learners and outdoor spaces.</w:t>
                            </w:r>
                          </w:p>
                          <w:bookmarkEnd w:id="0"/>
                          <w:p w14:paraId="03F9E905" w14:textId="77777777" w:rsidR="00987176" w:rsidRPr="00B122C4" w:rsidRDefault="00987176" w:rsidP="00987176">
                            <w:pPr>
                              <w:jc w:val="center"/>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B4163" id="Rectangle 1" o:spid="_x0000_s1026" style="position:absolute;margin-left:0;margin-top:22.6pt;width:467.8pt;height:49.6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" fillcolor="#bf414a" strokecolor="black [3213]" strokeweight="1pt">
                <v:textbox>
                  <w:txbxContent>
                    <w:p w14:paraId="0C431143" w14:textId="77777777" w:rsidR="00987176" w:rsidRPr="00D72CB7" w:rsidRDefault="00987176" w:rsidP="00987176">
                      <w:pPr>
                        <w:rPr>
                          <w:lang w:val="en-CA"/>
                        </w:rPr>
                      </w:pPr>
                      <w:bookmarkStart w:id="1" w:name="_Hlk151547249"/>
                      <w:r w:rsidRPr="00D72CB7">
                        <w:rPr>
                          <w:b/>
                          <w:bCs/>
                          <w:lang w:val="en-CA"/>
                        </w:rPr>
                        <w:t>Please note:</w:t>
                      </w:r>
                      <w:r>
                        <w:rPr>
                          <w:lang w:val="en-CA"/>
                        </w:rPr>
                        <w:t xml:space="preserve">  The majority of this activity is intended to be provided in an outdoor learning environment, however, feel free to adapt and change to meet the needs of your learners and outdoor spaces.</w:t>
                      </w:r>
                    </w:p>
                    <w:bookmarkEnd w:id="1"/>
                    <w:p w14:paraId="03F9E905" w14:textId="77777777" w:rsidR="00987176" w:rsidRPr="00B122C4" w:rsidRDefault="00987176" w:rsidP="00987176">
                      <w:pPr>
                        <w:jc w:val="center"/>
                        <w:rPr>
                          <w:lang w:val="en-CA"/>
                        </w:rPr>
                      </w:pPr>
                    </w:p>
                  </w:txbxContent>
                </v:textbox>
                <w10:wrap type="tight" anchorx="margin"/>
              </v:rect>
            </w:pict>
          </mc:Fallback>
        </mc:AlternateContent>
      </w:r>
    </w:p>
    <w:p w14:paraId="09561FEE" w14:textId="77777777" w:rsidR="00987176" w:rsidRDefault="00987176" w:rsidP="00987176">
      <w:pPr>
        <w:pStyle w:val="NoSpacing"/>
        <w:rPr>
          <w:lang w:val="en-CA"/>
        </w:rPr>
      </w:pPr>
    </w:p>
    <w:p w14:paraId="48139F37" w14:textId="77777777" w:rsidR="00987176" w:rsidRDefault="00987176" w:rsidP="00987176">
      <w:pPr>
        <w:rPr>
          <w:sz w:val="24"/>
          <w:szCs w:val="24"/>
          <w:lang w:val="en-CA"/>
        </w:rPr>
      </w:pPr>
      <w:r>
        <w:rPr>
          <w:sz w:val="24"/>
          <w:szCs w:val="24"/>
          <w:lang w:val="en-CA"/>
        </w:rPr>
        <w:t xml:space="preserve">1. </w:t>
      </w:r>
      <w:r>
        <w:rPr>
          <w:sz w:val="24"/>
          <w:szCs w:val="24"/>
          <w:u w:val="single"/>
          <w:lang w:val="en-CA"/>
        </w:rPr>
        <w:t>The Great Outdoors &amp; My Mental Health</w:t>
      </w:r>
      <w:r w:rsidRPr="00B122C4">
        <w:rPr>
          <w:sz w:val="24"/>
          <w:szCs w:val="24"/>
          <w:u w:val="single"/>
          <w:lang w:val="en-CA"/>
        </w:rPr>
        <w:t>:</w:t>
      </w:r>
      <w:r>
        <w:rPr>
          <w:sz w:val="24"/>
          <w:szCs w:val="24"/>
          <w:lang w:val="en-CA"/>
        </w:rPr>
        <w:t xml:space="preserve"> Gather and discuss this question: “What is positive mental health?” Allow learners to suggest and share signs of what positive mental health might look like, sound like, feel like (positive self-talk, good attitude, kindness, confidence, clearness of mind, sound decisions, creative, etc.).  Then, ask: “How does learning outdoors contribute to positive mental health?” Allow learners to provide examples, testimonials, and ideas of the correlation between positive mental health and outdoor learning.  </w:t>
      </w:r>
    </w:p>
    <w:p w14:paraId="100C17A7" w14:textId="747587D7" w:rsidR="00987176" w:rsidRPr="000A4CFE" w:rsidRDefault="00C20612" w:rsidP="00987176">
      <w:pPr>
        <w:rPr>
          <w:b/>
          <w:bCs/>
          <w:sz w:val="24"/>
          <w:szCs w:val="24"/>
          <w:lang w:val="en-CA"/>
        </w:rPr>
      </w:pPr>
      <w:r w:rsidRPr="000A4CFE">
        <w:rPr>
          <w:b/>
          <w:bCs/>
          <w:sz w:val="24"/>
          <w:szCs w:val="24"/>
          <w:lang w:val="en-CA"/>
        </w:rPr>
        <w:t xml:space="preserve">*To review the benefits of outdoor play and mental health please see the </w:t>
      </w:r>
      <w:r w:rsidR="00435B36" w:rsidRPr="000A4CFE">
        <w:rPr>
          <w:b/>
          <w:bCs/>
          <w:sz w:val="24"/>
          <w:szCs w:val="24"/>
          <w:lang w:val="en-CA"/>
        </w:rPr>
        <w:t xml:space="preserve">PDF resource </w:t>
      </w:r>
      <w:proofErr w:type="gramStart"/>
      <w:r w:rsidR="00435B36" w:rsidRPr="000A4CFE">
        <w:rPr>
          <w:b/>
          <w:bCs/>
          <w:sz w:val="24"/>
          <w:szCs w:val="24"/>
          <w:lang w:val="en-CA"/>
        </w:rPr>
        <w:t>attached.*</w:t>
      </w:r>
      <w:proofErr w:type="gramEnd"/>
    </w:p>
    <w:p w14:paraId="3AF42661" w14:textId="77777777" w:rsidR="00987176" w:rsidRDefault="00987176" w:rsidP="00987176">
      <w:pPr>
        <w:rPr>
          <w:sz w:val="24"/>
          <w:szCs w:val="24"/>
          <w:lang w:val="en-CA"/>
        </w:rPr>
      </w:pPr>
      <w:r>
        <w:rPr>
          <w:sz w:val="24"/>
          <w:szCs w:val="24"/>
          <w:lang w:val="en-CA"/>
        </w:rPr>
        <w:t xml:space="preserve">2. </w:t>
      </w:r>
      <w:r w:rsidRPr="001B7849">
        <w:rPr>
          <w:sz w:val="24"/>
          <w:szCs w:val="24"/>
          <w:u w:val="single"/>
          <w:lang w:val="en-CA"/>
        </w:rPr>
        <w:t>Parks NB - Experience 10:</w:t>
      </w:r>
      <w:r>
        <w:rPr>
          <w:sz w:val="24"/>
          <w:szCs w:val="24"/>
          <w:lang w:val="en-CA"/>
        </w:rPr>
        <w:t xml:space="preserve"> Before beginning the activities, ask learners: “</w:t>
      </w:r>
      <w:r w:rsidRPr="0089722E">
        <w:rPr>
          <w:i/>
          <w:iCs/>
          <w:sz w:val="24"/>
          <w:szCs w:val="24"/>
          <w:lang w:val="en-CA"/>
        </w:rPr>
        <w:t>How many have been to a Park</w:t>
      </w:r>
      <w:r>
        <w:rPr>
          <w:i/>
          <w:iCs/>
          <w:sz w:val="24"/>
          <w:szCs w:val="24"/>
          <w:lang w:val="en-CA"/>
        </w:rPr>
        <w:t>s</w:t>
      </w:r>
      <w:r w:rsidRPr="0089722E">
        <w:rPr>
          <w:i/>
          <w:iCs/>
          <w:sz w:val="24"/>
          <w:szCs w:val="24"/>
          <w:lang w:val="en-CA"/>
        </w:rPr>
        <w:t xml:space="preserve"> NB site before?  If yes, which one and what did you do there? </w:t>
      </w:r>
      <w:r>
        <w:rPr>
          <w:i/>
          <w:iCs/>
          <w:sz w:val="24"/>
          <w:szCs w:val="24"/>
          <w:lang w:val="en-CA"/>
        </w:rPr>
        <w:t>W</w:t>
      </w:r>
      <w:r w:rsidRPr="0089722E">
        <w:rPr>
          <w:i/>
          <w:iCs/>
          <w:sz w:val="24"/>
          <w:szCs w:val="24"/>
          <w:lang w:val="en-CA"/>
        </w:rPr>
        <w:t>hich is the closest Park</w:t>
      </w:r>
      <w:r>
        <w:rPr>
          <w:i/>
          <w:iCs/>
          <w:sz w:val="24"/>
          <w:szCs w:val="24"/>
          <w:lang w:val="en-CA"/>
        </w:rPr>
        <w:t>s</w:t>
      </w:r>
      <w:r w:rsidRPr="0089722E">
        <w:rPr>
          <w:i/>
          <w:iCs/>
          <w:sz w:val="24"/>
          <w:szCs w:val="24"/>
          <w:lang w:val="en-CA"/>
        </w:rPr>
        <w:t xml:space="preserve"> NB site to us?”</w:t>
      </w:r>
      <w:r>
        <w:rPr>
          <w:sz w:val="24"/>
          <w:szCs w:val="24"/>
          <w:lang w:val="en-CA"/>
        </w:rPr>
        <w:t xml:space="preserve">  Use slide 2 of the PowerPoint Presentation to refer to the NB map.  Be sure to have learners dressed appropriately for the activities outlined below and have all materials prepared.  There is no </w:t>
      </w:r>
      <w:proofErr w:type="gramStart"/>
      <w:r>
        <w:rPr>
          <w:sz w:val="24"/>
          <w:szCs w:val="24"/>
          <w:lang w:val="en-CA"/>
        </w:rPr>
        <w:t>particular order</w:t>
      </w:r>
      <w:proofErr w:type="gramEnd"/>
      <w:r>
        <w:rPr>
          <w:sz w:val="24"/>
          <w:szCs w:val="24"/>
          <w:lang w:val="en-CA"/>
        </w:rPr>
        <w:t xml:space="preserve"> of experiences - simply plan according to your preference.  Here are how the experiences are organized:</w:t>
      </w:r>
    </w:p>
    <w:p w14:paraId="19BCF3C7" w14:textId="496780C9" w:rsidR="00987176" w:rsidRDefault="00987176" w:rsidP="00987176">
      <w:pPr>
        <w:rPr>
          <w:sz w:val="24"/>
          <w:szCs w:val="24"/>
          <w:lang w:val="en-CA"/>
        </w:rPr>
      </w:pPr>
    </w:p>
    <w:p w14:paraId="48E0C246" w14:textId="77777777" w:rsidR="00916796" w:rsidRDefault="00916796" w:rsidP="00987176">
      <w:pPr>
        <w:rPr>
          <w:sz w:val="24"/>
          <w:szCs w:val="24"/>
          <w:lang w:val="en-CA"/>
        </w:rPr>
      </w:pPr>
    </w:p>
    <w:tbl>
      <w:tblPr>
        <w:tblStyle w:val="TableGrid"/>
        <w:tblW w:w="9895" w:type="dxa"/>
        <w:tblLook w:val="04A0" w:firstRow="1" w:lastRow="0" w:firstColumn="1" w:lastColumn="0" w:noHBand="0" w:noVBand="1"/>
      </w:tblPr>
      <w:tblGrid>
        <w:gridCol w:w="3477"/>
        <w:gridCol w:w="3192"/>
        <w:gridCol w:w="3226"/>
      </w:tblGrid>
      <w:tr w:rsidR="00987176" w14:paraId="2BB6C9A9" w14:textId="77777777" w:rsidTr="00987176">
        <w:tc>
          <w:tcPr>
            <w:tcW w:w="3477" w:type="dxa"/>
            <w:shd w:val="clear" w:color="auto" w:fill="BF414A"/>
          </w:tcPr>
          <w:p w14:paraId="00E0D0BE" w14:textId="77777777" w:rsidR="00987176" w:rsidRPr="00B25B84" w:rsidRDefault="00987176" w:rsidP="00E3440B">
            <w:pPr>
              <w:jc w:val="center"/>
              <w:rPr>
                <w:b/>
                <w:bCs/>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Parks NB Experience:</w:t>
            </w:r>
          </w:p>
        </w:tc>
        <w:tc>
          <w:tcPr>
            <w:tcW w:w="3192" w:type="dxa"/>
            <w:shd w:val="clear" w:color="auto" w:fill="BF414A"/>
          </w:tcPr>
          <w:p w14:paraId="4BB4CC62" w14:textId="77777777" w:rsidR="00987176" w:rsidRPr="00DF6484" w:rsidRDefault="00987176" w:rsidP="00E3440B">
            <w:pPr>
              <w:jc w:val="center"/>
              <w:rPr>
                <w:b/>
                <w:bCs/>
                <w:color w:val="FFFFFF" w:themeColor="background1"/>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Fall &amp; Spring Activity </w:t>
            </w:r>
          </w:p>
        </w:tc>
        <w:tc>
          <w:tcPr>
            <w:tcW w:w="3226" w:type="dxa"/>
            <w:shd w:val="clear" w:color="auto" w:fill="BF414A"/>
          </w:tcPr>
          <w:p w14:paraId="7211B0C1" w14:textId="77777777" w:rsidR="00987176" w:rsidRPr="00DF6484" w:rsidRDefault="00987176" w:rsidP="00E3440B">
            <w:pPr>
              <w:jc w:val="center"/>
              <w:rPr>
                <w:b/>
                <w:bCs/>
                <w:color w:val="FFFFFF" w:themeColor="background1"/>
                <w:sz w:val="24"/>
                <w:szCs w:val="24"/>
                <w:lang w:val="en-CA"/>
                <w14:shadow w14:blurRad="50800" w14:dist="38100" w14:dir="8100000" w14:sx="100000" w14:sy="100000" w14:kx="0" w14:ky="0" w14:algn="tr">
                  <w14:srgbClr w14:val="000000">
                    <w14:alpha w14:val="60000"/>
                  </w14:srgbClr>
                </w14:shadow>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Winter Activity</w:t>
            </w:r>
          </w:p>
        </w:tc>
      </w:tr>
      <w:tr w:rsidR="00987176" w14:paraId="3BA2917C" w14:textId="77777777" w:rsidTr="00987176">
        <w:tc>
          <w:tcPr>
            <w:tcW w:w="3477" w:type="dxa"/>
          </w:tcPr>
          <w:p w14:paraId="1E632174" w14:textId="77777777" w:rsidR="00987176" w:rsidRDefault="00987176" w:rsidP="00E3440B">
            <w:pPr>
              <w:rPr>
                <w:lang w:val="en-CA"/>
              </w:rPr>
            </w:pPr>
            <w:r>
              <w:rPr>
                <w:lang w:val="en-CA"/>
              </w:rPr>
              <w:t xml:space="preserve">1. Fundy National Park: </w:t>
            </w:r>
          </w:p>
          <w:p w14:paraId="5C071670" w14:textId="77777777" w:rsidR="00987176" w:rsidRDefault="00987176" w:rsidP="00E3440B">
            <w:pPr>
              <w:rPr>
                <w:i/>
                <w:iCs/>
                <w:lang w:val="en-CA"/>
              </w:rPr>
            </w:pPr>
          </w:p>
          <w:p w14:paraId="16F4A27A" w14:textId="77777777" w:rsidR="00987176" w:rsidRDefault="00987176" w:rsidP="00E3440B">
            <w:pPr>
              <w:rPr>
                <w:sz w:val="24"/>
                <w:szCs w:val="24"/>
                <w:lang w:val="en-CA"/>
              </w:rPr>
            </w:pPr>
            <w:r w:rsidRPr="00DF6484">
              <w:rPr>
                <w:i/>
                <w:iCs/>
                <w:sz w:val="28"/>
                <w:szCs w:val="28"/>
                <w:lang w:val="en-CA"/>
              </w:rPr>
              <w:t xml:space="preserve">Bay of Fundy </w:t>
            </w:r>
          </w:p>
        </w:tc>
        <w:tc>
          <w:tcPr>
            <w:tcW w:w="3192" w:type="dxa"/>
          </w:tcPr>
          <w:p w14:paraId="4209E95A" w14:textId="77777777" w:rsidR="00987176" w:rsidRDefault="00987176" w:rsidP="00987176">
            <w:pPr>
              <w:pStyle w:val="ListParagraph"/>
              <w:numPr>
                <w:ilvl w:val="0"/>
                <w:numId w:val="4"/>
              </w:numPr>
              <w:spacing w:line="240" w:lineRule="auto"/>
              <w:rPr>
                <w:lang w:val="en-CA"/>
              </w:rPr>
            </w:pPr>
            <w:r w:rsidRPr="00DF6484">
              <w:rPr>
                <w:lang w:val="en-CA"/>
              </w:rPr>
              <w:t>Discussion</w:t>
            </w:r>
          </w:p>
          <w:p w14:paraId="114A0308" w14:textId="77777777" w:rsidR="00987176" w:rsidRDefault="00987176" w:rsidP="00987176">
            <w:pPr>
              <w:pStyle w:val="ListParagraph"/>
              <w:numPr>
                <w:ilvl w:val="0"/>
                <w:numId w:val="4"/>
              </w:numPr>
              <w:spacing w:line="240" w:lineRule="auto"/>
              <w:rPr>
                <w:lang w:val="en-CA"/>
              </w:rPr>
            </w:pPr>
            <w:r w:rsidRPr="00DF6484">
              <w:rPr>
                <w:lang w:val="en-CA"/>
              </w:rPr>
              <w:t xml:space="preserve">Rope Measuring Challenge </w:t>
            </w:r>
          </w:p>
          <w:p w14:paraId="5F62FB82" w14:textId="77777777" w:rsidR="00987176" w:rsidRPr="00DF6484" w:rsidRDefault="00987176" w:rsidP="00987176">
            <w:pPr>
              <w:pStyle w:val="ListParagraph"/>
              <w:numPr>
                <w:ilvl w:val="0"/>
                <w:numId w:val="4"/>
              </w:numPr>
              <w:spacing w:line="240" w:lineRule="auto"/>
              <w:rPr>
                <w:lang w:val="en-CA"/>
              </w:rPr>
            </w:pPr>
            <w:r w:rsidRPr="00DF6484">
              <w:rPr>
                <w:lang w:val="en-CA"/>
              </w:rPr>
              <w:t>Red Light/Yellow Light/Green Light Game</w:t>
            </w:r>
          </w:p>
        </w:tc>
        <w:tc>
          <w:tcPr>
            <w:tcW w:w="3226" w:type="dxa"/>
          </w:tcPr>
          <w:p w14:paraId="73578D81" w14:textId="77777777" w:rsidR="00987176" w:rsidRDefault="00987176" w:rsidP="00987176">
            <w:pPr>
              <w:pStyle w:val="ListParagraph"/>
              <w:numPr>
                <w:ilvl w:val="0"/>
                <w:numId w:val="4"/>
              </w:numPr>
              <w:spacing w:line="240" w:lineRule="auto"/>
              <w:rPr>
                <w:lang w:val="en-CA"/>
              </w:rPr>
            </w:pPr>
            <w:r w:rsidRPr="00DF6484">
              <w:rPr>
                <w:lang w:val="en-CA"/>
              </w:rPr>
              <w:t>Discussion</w:t>
            </w:r>
          </w:p>
          <w:p w14:paraId="00DC818F" w14:textId="77777777" w:rsidR="00987176" w:rsidRDefault="00987176" w:rsidP="00987176">
            <w:pPr>
              <w:pStyle w:val="ListParagraph"/>
              <w:numPr>
                <w:ilvl w:val="0"/>
                <w:numId w:val="4"/>
              </w:numPr>
              <w:spacing w:line="240" w:lineRule="auto"/>
              <w:rPr>
                <w:lang w:val="en-CA"/>
              </w:rPr>
            </w:pPr>
            <w:r w:rsidRPr="00DF6484">
              <w:rPr>
                <w:lang w:val="en-CA"/>
              </w:rPr>
              <w:t xml:space="preserve">Rope Measuring Challenge (with Snow Angels) </w:t>
            </w:r>
          </w:p>
          <w:p w14:paraId="2662E972" w14:textId="77777777" w:rsidR="00987176" w:rsidRPr="00DF6484" w:rsidRDefault="00987176" w:rsidP="00987176">
            <w:pPr>
              <w:pStyle w:val="ListParagraph"/>
              <w:numPr>
                <w:ilvl w:val="0"/>
                <w:numId w:val="4"/>
              </w:numPr>
              <w:spacing w:line="240" w:lineRule="auto"/>
              <w:rPr>
                <w:lang w:val="en-CA"/>
              </w:rPr>
            </w:pPr>
            <w:r w:rsidRPr="00DF6484">
              <w:rPr>
                <w:lang w:val="en-CA"/>
              </w:rPr>
              <w:t>Red Light/Yellow Light/Green Light Game</w:t>
            </w:r>
          </w:p>
        </w:tc>
      </w:tr>
    </w:tbl>
    <w:p w14:paraId="71AFB88B" w14:textId="77777777" w:rsidR="00987176" w:rsidRDefault="00987176"/>
    <w:p w14:paraId="783283C1" w14:textId="77777777" w:rsidR="00987176" w:rsidRDefault="00987176"/>
    <w:p w14:paraId="5AF1B023" w14:textId="51FF9547" w:rsidR="00916796" w:rsidRDefault="00916796"/>
    <w:tbl>
      <w:tblPr>
        <w:tblStyle w:val="TableGrid"/>
        <w:tblW w:w="9895" w:type="dxa"/>
        <w:tblLook w:val="04A0" w:firstRow="1" w:lastRow="0" w:firstColumn="1" w:lastColumn="0" w:noHBand="0" w:noVBand="1"/>
      </w:tblPr>
      <w:tblGrid>
        <w:gridCol w:w="9895"/>
      </w:tblGrid>
      <w:tr w:rsidR="00987176" w:rsidRPr="004F0C03" w14:paraId="79F5251A" w14:textId="77777777" w:rsidTr="00E3440B">
        <w:tc>
          <w:tcPr>
            <w:tcW w:w="9895" w:type="dxa"/>
            <w:shd w:val="clear" w:color="auto" w:fill="BF414A"/>
          </w:tcPr>
          <w:p w14:paraId="7F3D9E77" w14:textId="77777777" w:rsidR="00987176" w:rsidRPr="004F0C03" w:rsidRDefault="00987176" w:rsidP="00E3440B">
            <w:pPr>
              <w:rPr>
                <w:b/>
                <w:bCs/>
                <w:sz w:val="24"/>
                <w:szCs w:val="24"/>
                <w:lang w:val="en-CA"/>
              </w:rPr>
            </w:pP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lastRenderedPageBreak/>
              <w:t>Parks NB Experience</w:t>
            </w:r>
            <w:r>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 #1</w:t>
            </w:r>
            <w:r w:rsidRPr="00B25B84">
              <w:rPr>
                <w:b/>
                <w:bCs/>
                <w:color w:val="FFFFFF" w:themeColor="background1"/>
                <w:sz w:val="24"/>
                <w:szCs w:val="24"/>
                <w:lang w:val="en-CA"/>
                <w14:shadow w14:blurRad="50800" w14:dist="38100" w14:dir="8100000" w14:sx="100000" w14:sy="100000" w14:kx="0" w14:ky="0" w14:algn="tr">
                  <w14:srgbClr w14:val="000000">
                    <w14:alpha w14:val="60000"/>
                  </w14:srgbClr>
                </w14:shadow>
              </w:rPr>
              <w:t>: Fundy National Park</w:t>
            </w:r>
            <w:r>
              <w:rPr>
                <w:b/>
                <w:bCs/>
                <w:color w:val="FFFFFF" w:themeColor="background1"/>
                <w:sz w:val="24"/>
                <w:szCs w:val="24"/>
                <w:lang w:val="en-CA"/>
                <w14:shadow w14:blurRad="50800" w14:dist="38100" w14:dir="8100000" w14:sx="100000" w14:sy="100000" w14:kx="0" w14:ky="0" w14:algn="tr">
                  <w14:srgbClr w14:val="000000">
                    <w14:alpha w14:val="60000"/>
                  </w14:srgbClr>
                </w14:shadow>
              </w:rPr>
              <w:t xml:space="preserve"> </w:t>
            </w:r>
          </w:p>
        </w:tc>
      </w:tr>
      <w:tr w:rsidR="00987176" w14:paraId="2A58413A" w14:textId="77777777" w:rsidTr="00E3440B">
        <w:tc>
          <w:tcPr>
            <w:tcW w:w="9895" w:type="dxa"/>
          </w:tcPr>
          <w:p w14:paraId="4C9D499C" w14:textId="77777777" w:rsidR="00987176" w:rsidRDefault="00987176" w:rsidP="00E3440B">
            <w:pPr>
              <w:rPr>
                <w:lang w:val="en-CA"/>
              </w:rPr>
            </w:pPr>
            <w:r>
              <w:rPr>
                <w:lang w:val="en-CA"/>
              </w:rPr>
              <w:t xml:space="preserve">  </w:t>
            </w:r>
          </w:p>
          <w:p w14:paraId="491DC68E" w14:textId="77777777" w:rsidR="00987176" w:rsidRDefault="00987176" w:rsidP="00E3440B">
            <w:pPr>
              <w:rPr>
                <w:lang w:val="en-CA"/>
              </w:rPr>
            </w:pPr>
            <w:r>
              <w:rPr>
                <w:lang w:val="en-CA"/>
              </w:rPr>
              <w:t xml:space="preserve">  </w:t>
            </w:r>
            <w:r w:rsidRPr="00DF6484">
              <w:rPr>
                <w:b/>
                <w:bCs/>
                <w:lang w:val="en-CA"/>
              </w:rPr>
              <w:t>Park Highlight:</w:t>
            </w:r>
            <w:r w:rsidRPr="00B25B84">
              <w:rPr>
                <w:lang w:val="en-CA"/>
              </w:rPr>
              <w:t xml:space="preserve"> </w:t>
            </w:r>
            <w:r w:rsidRPr="001D7117">
              <w:rPr>
                <w:i/>
                <w:iCs/>
                <w:lang w:val="en-CA"/>
              </w:rPr>
              <w:t>Bay of Fundy</w:t>
            </w:r>
          </w:p>
          <w:p w14:paraId="16570A1C" w14:textId="77777777" w:rsidR="00987176" w:rsidRPr="00B25B84" w:rsidRDefault="00987176" w:rsidP="00E3440B">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5640"/>
            </w:tblGrid>
            <w:tr w:rsidR="00987176" w14:paraId="53BBCEEC" w14:textId="77777777" w:rsidTr="00E3440B">
              <w:tc>
                <w:tcPr>
                  <w:tcW w:w="2040" w:type="dxa"/>
                </w:tcPr>
                <w:p w14:paraId="242B8374" w14:textId="77777777" w:rsidR="00987176" w:rsidRPr="00DF6484" w:rsidRDefault="00987176" w:rsidP="00E3440B">
                  <w:pPr>
                    <w:rPr>
                      <w:b/>
                      <w:bCs/>
                      <w:lang w:val="en-CA"/>
                    </w:rPr>
                  </w:pPr>
                  <w:r w:rsidRPr="00DF6484">
                    <w:rPr>
                      <w:b/>
                      <w:bCs/>
                      <w:lang w:val="en-CA"/>
                    </w:rPr>
                    <w:t>Materials Needed</w:t>
                  </w:r>
                  <w:r>
                    <w:rPr>
                      <w:b/>
                      <w:bCs/>
                      <w:lang w:val="en-CA"/>
                    </w:rPr>
                    <w:t>:</w:t>
                  </w:r>
                  <w:r w:rsidRPr="00DF6484">
                    <w:rPr>
                      <w:b/>
                      <w:bCs/>
                      <w:lang w:val="en-CA"/>
                    </w:rPr>
                    <w:t xml:space="preserve"> </w:t>
                  </w:r>
                </w:p>
              </w:tc>
              <w:tc>
                <w:tcPr>
                  <w:tcW w:w="5640" w:type="dxa"/>
                </w:tcPr>
                <w:p w14:paraId="345EC438" w14:textId="77777777" w:rsidR="00987176" w:rsidRDefault="00987176" w:rsidP="00987176">
                  <w:pPr>
                    <w:pStyle w:val="ListParagraph"/>
                    <w:numPr>
                      <w:ilvl w:val="0"/>
                      <w:numId w:val="1"/>
                    </w:numPr>
                    <w:spacing w:line="240" w:lineRule="auto"/>
                    <w:rPr>
                      <w:lang w:val="en-CA"/>
                    </w:rPr>
                  </w:pPr>
                  <w:r>
                    <w:rPr>
                      <w:lang w:val="en-CA"/>
                    </w:rPr>
                    <w:t>Rope – 12.8 m in length (can also be meter sticks, hockey sticks, or skipping ropes tied together)</w:t>
                  </w:r>
                </w:p>
                <w:p w14:paraId="329A7255" w14:textId="77777777" w:rsidR="00987176" w:rsidRDefault="00987176" w:rsidP="00987176">
                  <w:pPr>
                    <w:pStyle w:val="ListParagraph"/>
                    <w:numPr>
                      <w:ilvl w:val="0"/>
                      <w:numId w:val="1"/>
                    </w:numPr>
                    <w:spacing w:line="240" w:lineRule="auto"/>
                    <w:rPr>
                      <w:lang w:val="en-CA"/>
                    </w:rPr>
                  </w:pPr>
                  <w:r>
                    <w:rPr>
                      <w:lang w:val="en-CA"/>
                    </w:rPr>
                    <w:t>2 pylons</w:t>
                  </w:r>
                </w:p>
                <w:p w14:paraId="6A21067C" w14:textId="77777777" w:rsidR="00987176" w:rsidRDefault="00987176" w:rsidP="00987176">
                  <w:pPr>
                    <w:pStyle w:val="ListParagraph"/>
                    <w:numPr>
                      <w:ilvl w:val="0"/>
                      <w:numId w:val="1"/>
                    </w:numPr>
                    <w:spacing w:line="240" w:lineRule="auto"/>
                    <w:rPr>
                      <w:lang w:val="en-CA"/>
                    </w:rPr>
                  </w:pPr>
                  <w:r>
                    <w:rPr>
                      <w:lang w:val="en-CA"/>
                    </w:rPr>
                    <w:t xml:space="preserve">Meter Stick or measuring tape </w:t>
                  </w:r>
                </w:p>
                <w:p w14:paraId="1002BA90" w14:textId="77777777" w:rsidR="00987176" w:rsidRPr="00D76D47" w:rsidRDefault="00987176" w:rsidP="00987176">
                  <w:pPr>
                    <w:pStyle w:val="ListParagraph"/>
                    <w:numPr>
                      <w:ilvl w:val="0"/>
                      <w:numId w:val="1"/>
                    </w:numPr>
                    <w:spacing w:line="240" w:lineRule="auto"/>
                    <w:rPr>
                      <w:lang w:val="en-CA"/>
                    </w:rPr>
                  </w:pPr>
                  <w:r>
                    <w:rPr>
                      <w:lang w:val="en-CA"/>
                    </w:rPr>
                    <w:t>Soccer Field</w:t>
                  </w:r>
                </w:p>
              </w:tc>
            </w:tr>
          </w:tbl>
          <w:p w14:paraId="66FE1ECE" w14:textId="77777777" w:rsidR="00987176" w:rsidRPr="00B25B84" w:rsidRDefault="00987176" w:rsidP="00E3440B">
            <w:pPr>
              <w:rPr>
                <w:lang w:val="en-CA"/>
              </w:rPr>
            </w:pPr>
          </w:p>
          <w:p w14:paraId="3DF0B454" w14:textId="77777777" w:rsidR="00987176" w:rsidRPr="00DF6484" w:rsidRDefault="00987176" w:rsidP="00E3440B">
            <w:pPr>
              <w:rPr>
                <w:b/>
                <w:bCs/>
                <w:lang w:val="en-CA"/>
              </w:rPr>
            </w:pPr>
            <w:r>
              <w:rPr>
                <w:lang w:val="en-CA"/>
              </w:rPr>
              <w:t xml:space="preserve">  </w:t>
            </w:r>
            <w:r w:rsidRPr="00DF6484">
              <w:rPr>
                <w:b/>
                <w:bCs/>
                <w:lang w:val="en-CA"/>
              </w:rPr>
              <w:t>Instructions</w:t>
            </w:r>
            <w:r>
              <w:rPr>
                <w:b/>
                <w:bCs/>
                <w:lang w:val="en-CA"/>
              </w:rPr>
              <w:t>:</w:t>
            </w:r>
          </w:p>
          <w:p w14:paraId="5642DF25" w14:textId="77777777" w:rsidR="00987176" w:rsidRDefault="00987176" w:rsidP="00E3440B">
            <w:pPr>
              <w:rPr>
                <w:i/>
                <w:iCs/>
                <w:lang w:val="en-CA"/>
              </w:rPr>
            </w:pPr>
            <w:r>
              <w:rPr>
                <w:i/>
                <w:iCs/>
                <w:lang w:val="en-CA"/>
              </w:rPr>
              <w:t xml:space="preserve"> </w:t>
            </w:r>
          </w:p>
          <w:p w14:paraId="5E77661B" w14:textId="77777777" w:rsidR="00987176" w:rsidRDefault="00987176" w:rsidP="00E3440B">
            <w:pPr>
              <w:rPr>
                <w:lang w:val="en-CA"/>
              </w:rPr>
            </w:pPr>
            <w:r>
              <w:rPr>
                <w:lang w:val="en-CA"/>
              </w:rPr>
              <w:t xml:space="preserve">1. </w:t>
            </w:r>
            <w:r w:rsidRPr="00D76D47">
              <w:rPr>
                <w:u w:val="single"/>
                <w:lang w:val="en-CA"/>
              </w:rPr>
              <w:t>High Tides Discussion:</w:t>
            </w:r>
            <w:r>
              <w:rPr>
                <w:lang w:val="en-CA"/>
              </w:rPr>
              <w:t xml:space="preserve"> Discuss: “</w:t>
            </w:r>
            <w:r w:rsidRPr="00DF39D4">
              <w:rPr>
                <w:i/>
                <w:iCs/>
                <w:lang w:val="en-CA"/>
              </w:rPr>
              <w:t xml:space="preserve">Fundy National Park is home to the world’s highest tides!  The Bay of Fundy, twice a day, sees an incredible amount of water come </w:t>
            </w:r>
            <w:proofErr w:type="gramStart"/>
            <w:r w:rsidRPr="00DF39D4">
              <w:rPr>
                <w:i/>
                <w:iCs/>
                <w:lang w:val="en-CA"/>
              </w:rPr>
              <w:t>in to</w:t>
            </w:r>
            <w:proofErr w:type="gramEnd"/>
            <w:r w:rsidRPr="00DF39D4">
              <w:rPr>
                <w:i/>
                <w:iCs/>
                <w:lang w:val="en-CA"/>
              </w:rPr>
              <w:t xml:space="preserve"> shore and then back out to sea.  How high do you think the water rises during high tide (in m)?”</w:t>
            </w:r>
            <w:r>
              <w:rPr>
                <w:lang w:val="en-CA"/>
              </w:rPr>
              <w:t xml:space="preserve">  Allow learners to discuss possibilities, as well as personal experiences with the Bay of Fundy waters.  </w:t>
            </w:r>
          </w:p>
          <w:p w14:paraId="25950795" w14:textId="77777777" w:rsidR="00987176" w:rsidRDefault="00987176" w:rsidP="00E3440B">
            <w:pPr>
              <w:rPr>
                <w:lang w:val="en-CA"/>
              </w:rPr>
            </w:pPr>
          </w:p>
          <w:p w14:paraId="61509693" w14:textId="77777777" w:rsidR="00987176" w:rsidRDefault="00987176" w:rsidP="00E3440B">
            <w:pPr>
              <w:rPr>
                <w:lang w:val="en-CA"/>
              </w:rPr>
            </w:pPr>
            <w:r>
              <w:rPr>
                <w:noProof/>
                <w:lang w:val="en-CA"/>
              </w:rPr>
              <w:drawing>
                <wp:anchor distT="0" distB="0" distL="114300" distR="114300" simplePos="0" relativeHeight="251667456" behindDoc="1" locked="0" layoutInCell="1" allowOverlap="1" wp14:anchorId="16CB2836" wp14:editId="0AD266CD">
                  <wp:simplePos x="0" y="0"/>
                  <wp:positionH relativeFrom="column">
                    <wp:posOffset>5827395</wp:posOffset>
                  </wp:positionH>
                  <wp:positionV relativeFrom="paragraph">
                    <wp:posOffset>647065</wp:posOffset>
                  </wp:positionV>
                  <wp:extent cx="89535" cy="89535"/>
                  <wp:effectExtent l="0" t="0" r="5715" b="5715"/>
                  <wp:wrapTight wrapText="bothSides">
                    <wp:wrapPolygon edited="0">
                      <wp:start x="0" y="0"/>
                      <wp:lineTo x="0" y="18383"/>
                      <wp:lineTo x="18383" y="18383"/>
                      <wp:lineTo x="18383" y="0"/>
                      <wp:lineTo x="0" y="0"/>
                    </wp:wrapPolygon>
                  </wp:wrapTight>
                  <wp:docPr id="25" name="Graphic 25"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noProof/>
                <w:lang w:val="en-CA"/>
              </w:rPr>
              <w:drawing>
                <wp:anchor distT="0" distB="0" distL="114300" distR="114300" simplePos="0" relativeHeight="251660288" behindDoc="1" locked="0" layoutInCell="1" allowOverlap="1" wp14:anchorId="44BE8F61" wp14:editId="5D8F4BF6">
                  <wp:simplePos x="0" y="0"/>
                  <wp:positionH relativeFrom="column">
                    <wp:posOffset>5827395</wp:posOffset>
                  </wp:positionH>
                  <wp:positionV relativeFrom="paragraph">
                    <wp:posOffset>459105</wp:posOffset>
                  </wp:positionV>
                  <wp:extent cx="89535" cy="89535"/>
                  <wp:effectExtent l="0" t="0" r="5715" b="5715"/>
                  <wp:wrapTight wrapText="bothSides">
                    <wp:wrapPolygon edited="0">
                      <wp:start x="0" y="0"/>
                      <wp:lineTo x="0" y="18383"/>
                      <wp:lineTo x="18383" y="18383"/>
                      <wp:lineTo x="18383" y="0"/>
                      <wp:lineTo x="0" y="0"/>
                    </wp:wrapPolygon>
                  </wp:wrapTight>
                  <wp:docPr id="19" name="Graphic 19"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noProof/>
                <w:lang w:val="en-CA"/>
              </w:rPr>
              <w:drawing>
                <wp:anchor distT="0" distB="0" distL="114300" distR="114300" simplePos="0" relativeHeight="251661312" behindDoc="1" locked="0" layoutInCell="1" allowOverlap="1" wp14:anchorId="5D620065" wp14:editId="13B60F57">
                  <wp:simplePos x="0" y="0"/>
                  <wp:positionH relativeFrom="column">
                    <wp:posOffset>5827395</wp:posOffset>
                  </wp:positionH>
                  <wp:positionV relativeFrom="paragraph">
                    <wp:posOffset>551815</wp:posOffset>
                  </wp:positionV>
                  <wp:extent cx="89535" cy="89535"/>
                  <wp:effectExtent l="0" t="0" r="5715" b="5715"/>
                  <wp:wrapTight wrapText="bothSides">
                    <wp:wrapPolygon edited="0">
                      <wp:start x="0" y="0"/>
                      <wp:lineTo x="0" y="18383"/>
                      <wp:lineTo x="18383" y="18383"/>
                      <wp:lineTo x="18383" y="0"/>
                      <wp:lineTo x="0" y="0"/>
                    </wp:wrapPolygon>
                  </wp:wrapTight>
                  <wp:docPr id="18" name="Graphic 18"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noProof/>
                <w:lang w:val="en-CA"/>
              </w:rPr>
              <mc:AlternateContent>
                <mc:Choice Requires="wps">
                  <w:drawing>
                    <wp:anchor distT="0" distB="0" distL="114300" distR="114300" simplePos="0" relativeHeight="251659264" behindDoc="1" locked="0" layoutInCell="1" allowOverlap="1" wp14:anchorId="4A773E9E" wp14:editId="5BAA0E36">
                      <wp:simplePos x="0" y="0"/>
                      <wp:positionH relativeFrom="column">
                        <wp:posOffset>5834380</wp:posOffset>
                      </wp:positionH>
                      <wp:positionV relativeFrom="paragraph">
                        <wp:posOffset>406400</wp:posOffset>
                      </wp:positionV>
                      <wp:extent cx="0" cy="321945"/>
                      <wp:effectExtent l="0" t="0" r="38100" b="20955"/>
                      <wp:wrapTight wrapText="bothSides">
                        <wp:wrapPolygon edited="0">
                          <wp:start x="-1" y="0"/>
                          <wp:lineTo x="-1" y="21728"/>
                          <wp:lineTo x="-1" y="21728"/>
                          <wp:lineTo x="-1" y="0"/>
                          <wp:lineTo x="-1" y="0"/>
                        </wp:wrapPolygon>
                      </wp:wrapTight>
                      <wp:docPr id="16" name="Straight Connector 16"/>
                      <wp:cNvGraphicFramePr/>
                      <a:graphic xmlns:a="http://schemas.openxmlformats.org/drawingml/2006/main">
                        <a:graphicData uri="http://schemas.microsoft.com/office/word/2010/wordprocessingShape">
                          <wps:wsp>
                            <wps:cNvCnPr/>
                            <wps:spPr>
                              <a:xfrm>
                                <a:off x="0" y="0"/>
                                <a:ext cx="0" cy="32194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36DB12" id="Straight Connector 1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9.4pt,32pt" to="459.4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" strokecolor="black [3200]" strokeweight="1pt">
                      <v:stroke joinstyle="miter"/>
                      <w10:wrap type="tight"/>
                    </v:line>
                  </w:pict>
                </mc:Fallback>
              </mc:AlternateContent>
            </w:r>
            <w:r>
              <w:rPr>
                <w:lang w:val="en-CA"/>
              </w:rPr>
              <w:t xml:space="preserve">2. </w:t>
            </w:r>
            <w:r w:rsidRPr="00D76D47">
              <w:rPr>
                <w:u w:val="single"/>
                <w:lang w:val="en-CA"/>
              </w:rPr>
              <w:t>High Tide Measuring:</w:t>
            </w:r>
            <w:r>
              <w:rPr>
                <w:lang w:val="en-CA"/>
              </w:rPr>
              <w:t xml:space="preserve"> Using rope (or other materials available), measure 12.8m in length with students on a soccer field.  Place 1 pylon at the beginning and 1 pylon at 12.8m, so that it is clearly visible for students. Have students see if they can be as high as the tides by lying on the ground beside the rope – head to toes. Discuss how many students it takes to measure the tide heights.  Make another (in a second line beside the first line), until all learners are measured to fill in the blank: Our class is _____ times Bay of Fundy HIGH TIDES tall!</w:t>
            </w:r>
          </w:p>
          <w:p w14:paraId="6BAD6F20" w14:textId="77777777" w:rsidR="00987176" w:rsidRDefault="00987176" w:rsidP="00E3440B">
            <w:pPr>
              <w:jc w:val="center"/>
              <w:rPr>
                <w:lang w:val="en-CA"/>
              </w:rPr>
            </w:pPr>
            <w:r>
              <w:rPr>
                <w:noProof/>
                <w:lang w:val="en-CA"/>
              </w:rPr>
              <mc:AlternateContent>
                <mc:Choice Requires="wps">
                  <w:drawing>
                    <wp:anchor distT="0" distB="0" distL="114300" distR="114300" simplePos="0" relativeHeight="251663360" behindDoc="1" locked="0" layoutInCell="1" allowOverlap="1" wp14:anchorId="25F00D27" wp14:editId="05355B5A">
                      <wp:simplePos x="0" y="0"/>
                      <wp:positionH relativeFrom="column">
                        <wp:posOffset>5843270</wp:posOffset>
                      </wp:positionH>
                      <wp:positionV relativeFrom="paragraph">
                        <wp:posOffset>156210</wp:posOffset>
                      </wp:positionV>
                      <wp:extent cx="0" cy="265430"/>
                      <wp:effectExtent l="0" t="0" r="38100" b="20320"/>
                      <wp:wrapTight wrapText="bothSides">
                        <wp:wrapPolygon edited="0">
                          <wp:start x="-1" y="0"/>
                          <wp:lineTo x="-1" y="21703"/>
                          <wp:lineTo x="-1" y="21703"/>
                          <wp:lineTo x="-1" y="0"/>
                          <wp:lineTo x="-1" y="0"/>
                        </wp:wrapPolygon>
                      </wp:wrapTight>
                      <wp:docPr id="21" name="Straight Connector 21"/>
                      <wp:cNvGraphicFramePr/>
                      <a:graphic xmlns:a="http://schemas.openxmlformats.org/drawingml/2006/main">
                        <a:graphicData uri="http://schemas.microsoft.com/office/word/2010/wordprocessingShape">
                          <wps:wsp>
                            <wps:cNvCnPr/>
                            <wps:spPr>
                              <a:xfrm>
                                <a:off x="0" y="0"/>
                                <a:ext cx="0" cy="26543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7EDF9" id="Straight Connector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1pt,12.3pt" to="460.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" strokecolor="black [3200]" strokeweight="1pt">
                      <v:stroke joinstyle="miter"/>
                      <w10:wrap type="tight"/>
                    </v:line>
                  </w:pict>
                </mc:Fallback>
              </mc:AlternateContent>
            </w:r>
          </w:p>
          <w:p w14:paraId="778D03C6" w14:textId="77777777" w:rsidR="00987176" w:rsidRDefault="00987176" w:rsidP="00E3440B">
            <w:pPr>
              <w:rPr>
                <w:lang w:val="en-CA"/>
              </w:rPr>
            </w:pPr>
            <w:r>
              <w:rPr>
                <w:noProof/>
                <w:lang w:val="en-CA"/>
              </w:rPr>
              <w:drawing>
                <wp:anchor distT="0" distB="0" distL="114300" distR="114300" simplePos="0" relativeHeight="251666432" behindDoc="1" locked="0" layoutInCell="1" allowOverlap="1" wp14:anchorId="6AFE386D" wp14:editId="35C7984C">
                  <wp:simplePos x="0" y="0"/>
                  <wp:positionH relativeFrom="column">
                    <wp:posOffset>6015990</wp:posOffset>
                  </wp:positionH>
                  <wp:positionV relativeFrom="paragraph">
                    <wp:posOffset>158750</wp:posOffset>
                  </wp:positionV>
                  <wp:extent cx="89535" cy="89535"/>
                  <wp:effectExtent l="0" t="0" r="5715" b="5715"/>
                  <wp:wrapTight wrapText="bothSides">
                    <wp:wrapPolygon edited="0">
                      <wp:start x="0" y="0"/>
                      <wp:lineTo x="0" y="18383"/>
                      <wp:lineTo x="18383" y="18383"/>
                      <wp:lineTo x="18383" y="0"/>
                      <wp:lineTo x="0" y="0"/>
                    </wp:wrapPolygon>
                  </wp:wrapTight>
                  <wp:docPr id="24" name="Graphic 24"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noProof/>
                <w:lang w:val="en-CA"/>
              </w:rPr>
              <w:drawing>
                <wp:anchor distT="0" distB="0" distL="114300" distR="114300" simplePos="0" relativeHeight="251665408" behindDoc="1" locked="0" layoutInCell="1" allowOverlap="1" wp14:anchorId="452A6843" wp14:editId="06EEA537">
                  <wp:simplePos x="0" y="0"/>
                  <wp:positionH relativeFrom="column">
                    <wp:posOffset>5941060</wp:posOffset>
                  </wp:positionH>
                  <wp:positionV relativeFrom="paragraph">
                    <wp:posOffset>156210</wp:posOffset>
                  </wp:positionV>
                  <wp:extent cx="89535" cy="89535"/>
                  <wp:effectExtent l="0" t="0" r="5715" b="5715"/>
                  <wp:wrapTight wrapText="bothSides">
                    <wp:wrapPolygon edited="0">
                      <wp:start x="0" y="0"/>
                      <wp:lineTo x="0" y="18383"/>
                      <wp:lineTo x="18383" y="18383"/>
                      <wp:lineTo x="18383" y="0"/>
                      <wp:lineTo x="0" y="0"/>
                    </wp:wrapPolygon>
                  </wp:wrapTight>
                  <wp:docPr id="22" name="Graphic 22"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noProof/>
                <w:lang w:val="en-CA"/>
              </w:rPr>
              <w:drawing>
                <wp:anchor distT="0" distB="0" distL="114300" distR="114300" simplePos="0" relativeHeight="251664384" behindDoc="1" locked="0" layoutInCell="1" allowOverlap="1" wp14:anchorId="0C44DE6A" wp14:editId="49153B29">
                  <wp:simplePos x="0" y="0"/>
                  <wp:positionH relativeFrom="column">
                    <wp:posOffset>5875154</wp:posOffset>
                  </wp:positionH>
                  <wp:positionV relativeFrom="paragraph">
                    <wp:posOffset>160360</wp:posOffset>
                  </wp:positionV>
                  <wp:extent cx="89535" cy="89535"/>
                  <wp:effectExtent l="0" t="0" r="5715" b="5715"/>
                  <wp:wrapTight wrapText="bothSides">
                    <wp:wrapPolygon edited="0">
                      <wp:start x="0" y="0"/>
                      <wp:lineTo x="0" y="18383"/>
                      <wp:lineTo x="18383" y="18383"/>
                      <wp:lineTo x="18383" y="0"/>
                      <wp:lineTo x="0" y="0"/>
                    </wp:wrapPolygon>
                  </wp:wrapTight>
                  <wp:docPr id="17" name="Graphic 17"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9535" cy="89535"/>
                          </a:xfrm>
                          <a:prstGeom prst="rect">
                            <a:avLst/>
                          </a:prstGeom>
                        </pic:spPr>
                      </pic:pic>
                    </a:graphicData>
                  </a:graphic>
                </wp:anchor>
              </w:drawing>
            </w:r>
            <w:r>
              <w:rPr>
                <w:lang w:val="en-CA"/>
              </w:rPr>
              <w:t xml:space="preserve">3. </w:t>
            </w:r>
            <w:r w:rsidRPr="00D76D47">
              <w:rPr>
                <w:u w:val="single"/>
                <w:lang w:val="en-CA"/>
              </w:rPr>
              <w:t>Game – Red, Yellow &amp; Green Light:</w:t>
            </w:r>
            <w:r>
              <w:rPr>
                <w:lang w:val="en-CA"/>
              </w:rPr>
              <w:t xml:space="preserve"> All learners will create a single-file line, and all start at the first pylon.  They should be able to clearly see the 12.8m rope.  A caller will be responsible for yelling out Red Light, Yellow Light, or Green Light. </w:t>
            </w:r>
          </w:p>
          <w:p w14:paraId="77D6CB85" w14:textId="77777777" w:rsidR="00987176" w:rsidRDefault="00987176" w:rsidP="00E3440B">
            <w:pPr>
              <w:rPr>
                <w:sz w:val="24"/>
                <w:szCs w:val="24"/>
                <w:lang w:val="en-CA"/>
              </w:rPr>
            </w:pPr>
            <w:r w:rsidRPr="005A7925">
              <w:rPr>
                <w:noProof/>
                <w:color w:val="C00000"/>
                <w:sz w:val="24"/>
                <w:szCs w:val="24"/>
                <w:lang w:val="en-CA"/>
              </w:rPr>
              <w:drawing>
                <wp:anchor distT="0" distB="0" distL="114300" distR="114300" simplePos="0" relativeHeight="251662336" behindDoc="1" locked="0" layoutInCell="1" allowOverlap="1" wp14:anchorId="4E8B65A4" wp14:editId="54C724EF">
                  <wp:simplePos x="0" y="0"/>
                  <wp:positionH relativeFrom="column">
                    <wp:posOffset>128905</wp:posOffset>
                  </wp:positionH>
                  <wp:positionV relativeFrom="paragraph">
                    <wp:posOffset>6350</wp:posOffset>
                  </wp:positionV>
                  <wp:extent cx="699135" cy="699135"/>
                  <wp:effectExtent l="0" t="0" r="0" b="0"/>
                  <wp:wrapTight wrapText="bothSides">
                    <wp:wrapPolygon edited="0">
                      <wp:start x="5886" y="1177"/>
                      <wp:lineTo x="2354" y="3531"/>
                      <wp:lineTo x="2354" y="12948"/>
                      <wp:lineTo x="3531" y="15302"/>
                      <wp:lineTo x="6474" y="20011"/>
                      <wp:lineTo x="15302" y="20011"/>
                      <wp:lineTo x="17657" y="17068"/>
                      <wp:lineTo x="18834" y="13537"/>
                      <wp:lineTo x="18834" y="3531"/>
                      <wp:lineTo x="14714" y="1177"/>
                      <wp:lineTo x="5886" y="1177"/>
                    </wp:wrapPolygon>
                  </wp:wrapTight>
                  <wp:docPr id="20" name="Graphic 20" descr="Traffic l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Traffic light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9135" cy="699135"/>
                          </a:xfrm>
                          <a:prstGeom prst="rect">
                            <a:avLst/>
                          </a:prstGeom>
                        </pic:spPr>
                      </pic:pic>
                    </a:graphicData>
                  </a:graphic>
                  <wp14:sizeRelH relativeFrom="margin">
                    <wp14:pctWidth>0</wp14:pctWidth>
                  </wp14:sizeRelH>
                  <wp14:sizeRelV relativeFrom="margin">
                    <wp14:pctHeight>0</wp14:pctHeight>
                  </wp14:sizeRelV>
                </wp:anchor>
              </w:drawing>
            </w:r>
            <w:r>
              <w:rPr>
                <w:color w:val="C00000"/>
                <w:sz w:val="24"/>
                <w:szCs w:val="24"/>
                <w:lang w:val="en-CA"/>
              </w:rPr>
              <w:t xml:space="preserve"> </w:t>
            </w:r>
            <w:r w:rsidRPr="005A7925">
              <w:rPr>
                <w:color w:val="C00000"/>
                <w:sz w:val="24"/>
                <w:szCs w:val="24"/>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 </w:t>
            </w:r>
            <w:r>
              <w:rPr>
                <w:sz w:val="24"/>
                <w:szCs w:val="24"/>
                <w:lang w:val="en-CA"/>
              </w:rPr>
              <w:t>Light = STOP</w:t>
            </w:r>
          </w:p>
          <w:p w14:paraId="064AB29E" w14:textId="77777777" w:rsidR="00987176" w:rsidRDefault="00987176" w:rsidP="00E3440B">
            <w:pPr>
              <w:rPr>
                <w:sz w:val="24"/>
                <w:szCs w:val="24"/>
                <w:lang w:val="en-CA"/>
              </w:rPr>
            </w:pPr>
            <w:r>
              <w:rPr>
                <w:b/>
                <w:color w:val="60CAF3" w:themeColor="accent4" w:themeTint="99"/>
                <w:sz w:val="24"/>
                <w:szCs w:val="24"/>
                <w:lang w:val="en-CA"/>
                <w14:shadow w14:blurRad="63500" w14:dist="0" w14:dir="0" w14:sx="102000" w14:sy="102000" w14:kx="0" w14:ky="0" w14:algn="ctr">
                  <w14:srgbClr w14:val="000000">
                    <w14:alpha w14:val="60000"/>
                  </w14:srgbClr>
                </w14:shadow>
                <w14:textOutline w14:w="6731" w14:cap="flat" w14:cmpd="sng" w14:algn="ctr">
                  <w14:solidFill>
                    <w14:schemeClr w14:val="bg1"/>
                  </w14:solidFill>
                  <w14:prstDash w14:val="solid"/>
                  <w14:round/>
                </w14:textOutline>
              </w:rPr>
              <w:t xml:space="preserve"> </w:t>
            </w:r>
            <w:r w:rsidRPr="005A7925">
              <w:rPr>
                <w:color w:val="FFFF00"/>
                <w:sz w:val="24"/>
                <w:szCs w:val="24"/>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Yellow</w:t>
            </w:r>
            <w:r>
              <w:rPr>
                <w:color w:val="000000" w:themeColor="text1"/>
                <w:sz w:val="24"/>
                <w:szCs w:val="24"/>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z w:val="24"/>
                <w:szCs w:val="24"/>
                <w:lang w:val="en-CA"/>
              </w:rPr>
              <w:t>Light = Walk</w:t>
            </w:r>
          </w:p>
          <w:p w14:paraId="7AB31044" w14:textId="77777777" w:rsidR="00987176" w:rsidRDefault="00987176" w:rsidP="00E3440B">
            <w:pPr>
              <w:rPr>
                <w:sz w:val="24"/>
                <w:szCs w:val="24"/>
                <w:lang w:val="en-CA"/>
              </w:rPr>
            </w:pPr>
            <w:r>
              <w:rPr>
                <w:sz w:val="24"/>
                <w:szCs w:val="24"/>
                <w:lang w:val="en-CA"/>
              </w:rPr>
              <w:t xml:space="preserve"> </w:t>
            </w:r>
            <w:r w:rsidRPr="005A7925">
              <w:rPr>
                <w:color w:val="3A7C22" w:themeColor="accent6" w:themeShade="BF"/>
                <w:sz w:val="24"/>
                <w:szCs w:val="24"/>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Green</w:t>
            </w:r>
            <w:r>
              <w:rPr>
                <w:sz w:val="24"/>
                <w:szCs w:val="24"/>
                <w:lang w:val="en-CA"/>
              </w:rPr>
              <w:t xml:space="preserve"> Light = Run</w:t>
            </w:r>
          </w:p>
          <w:p w14:paraId="4283FBBC" w14:textId="77777777" w:rsidR="00987176" w:rsidRDefault="00987176" w:rsidP="00E3440B">
            <w:pPr>
              <w:rPr>
                <w:sz w:val="24"/>
                <w:szCs w:val="24"/>
                <w:lang w:val="en-CA"/>
              </w:rPr>
            </w:pPr>
          </w:p>
          <w:p w14:paraId="5C5D3F06" w14:textId="77777777" w:rsidR="00987176" w:rsidRDefault="00987176" w:rsidP="00E3440B">
            <w:pPr>
              <w:rPr>
                <w:lang w:val="en-CA"/>
              </w:rPr>
            </w:pPr>
            <w:r>
              <w:rPr>
                <w:lang w:val="en-CA"/>
              </w:rPr>
              <w:t xml:space="preserve">For learners to get a sense of how tides move, it is necessary that the caller does not yell </w:t>
            </w:r>
            <w:r w:rsidRPr="005A7925">
              <w:rPr>
                <w:color w:val="C0000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 </w:t>
            </w:r>
            <w:r w:rsidRPr="005A7925">
              <w:rPr>
                <w:lang w:val="en-CA"/>
              </w:rPr>
              <w:t xml:space="preserve">Light </w:t>
            </w:r>
            <w:r>
              <w:rPr>
                <w:lang w:val="en-CA"/>
              </w:rPr>
              <w:t xml:space="preserve">until the very last call.  Learners will also walk or run as far as 12.8 and then walk or run back to the starting line and </w:t>
            </w:r>
          </w:p>
          <w:p w14:paraId="0047C052" w14:textId="77777777" w:rsidR="00987176" w:rsidRDefault="00987176" w:rsidP="00E3440B">
            <w:pPr>
              <w:rPr>
                <w:lang w:val="en-CA"/>
              </w:rPr>
            </w:pPr>
            <w:r>
              <w:rPr>
                <w:lang w:val="en-CA"/>
              </w:rPr>
              <w:t xml:space="preserve">continue this pattern until </w:t>
            </w:r>
            <w:r w:rsidRPr="005A7925">
              <w:rPr>
                <w:color w:val="C0000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 </w:t>
            </w:r>
            <w:r w:rsidRPr="005A7925">
              <w:rPr>
                <w:lang w:val="en-CA"/>
              </w:rPr>
              <w:t>Light has been called.</w:t>
            </w:r>
            <w:r>
              <w:rPr>
                <w:lang w:val="en-CA"/>
              </w:rPr>
              <w:t xml:space="preserve">  After the first game, ask learners: </w:t>
            </w:r>
            <w:r w:rsidRPr="00DF39D4">
              <w:rPr>
                <w:i/>
                <w:iCs/>
                <w:lang w:val="en-CA"/>
              </w:rPr>
              <w:t xml:space="preserve">Why was </w:t>
            </w:r>
            <w:r w:rsidRPr="00DF39D4">
              <w:rPr>
                <w:i/>
                <w:iCs/>
                <w:color w:val="C0000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 </w:t>
            </w:r>
            <w:r w:rsidRPr="00DF39D4">
              <w:rPr>
                <w:i/>
                <w:iCs/>
                <w:lang w:val="en-CA"/>
              </w:rPr>
              <w:t>Light only called once</w:t>
            </w:r>
            <w:r w:rsidRPr="005A7925">
              <w:rPr>
                <w:lang w:val="en-CA"/>
              </w:rPr>
              <w:t>?</w:t>
            </w:r>
            <w:r>
              <w:rPr>
                <w:lang w:val="en-CA"/>
              </w:rPr>
              <w:t xml:space="preserve"> (Tides never stop moving.)  Repeat, as desired.</w:t>
            </w:r>
          </w:p>
          <w:p w14:paraId="5BA9B5EC" w14:textId="77777777" w:rsidR="00987176" w:rsidRDefault="00987176" w:rsidP="00E3440B">
            <w:pPr>
              <w:rPr>
                <w:lang w:val="en-CA"/>
              </w:rPr>
            </w:pPr>
          </w:p>
          <w:p w14:paraId="18B4F80E" w14:textId="77777777" w:rsidR="00987176" w:rsidRDefault="00987176" w:rsidP="00E3440B">
            <w:pPr>
              <w:rPr>
                <w:lang w:val="en-CA"/>
              </w:rPr>
            </w:pPr>
            <w:r>
              <w:rPr>
                <w:lang w:val="en-CA"/>
              </w:rPr>
              <w:t xml:space="preserve">Winter Option: For </w:t>
            </w:r>
            <w:r w:rsidRPr="00DF39D4">
              <w:rPr>
                <w:i/>
                <w:iCs/>
                <w:lang w:val="en-CA"/>
              </w:rPr>
              <w:t>High Tide Measuring</w:t>
            </w:r>
            <w:r>
              <w:rPr>
                <w:lang w:val="en-CA"/>
              </w:rPr>
              <w:t>, allow learners to create Snow Angels for class measurements!</w:t>
            </w:r>
          </w:p>
          <w:p w14:paraId="719CE05D" w14:textId="77777777" w:rsidR="00987176" w:rsidRPr="005A7925" w:rsidRDefault="00987176" w:rsidP="00E3440B">
            <w:pPr>
              <w:rPr>
                <w:lang w:val="en-CA"/>
              </w:rPr>
            </w:pPr>
          </w:p>
        </w:tc>
      </w:tr>
    </w:tbl>
    <w:p w14:paraId="1AC40047" w14:textId="77777777" w:rsidR="00987176" w:rsidRDefault="00987176"/>
    <w:p w14:paraId="0AF54AA7" w14:textId="77777777" w:rsidR="00987176" w:rsidRDefault="00987176"/>
    <w:sectPr w:rsidR="0098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73"/>
    <w:multiLevelType w:val="hybridMultilevel"/>
    <w:tmpl w:val="3D0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85FE8"/>
    <w:multiLevelType w:val="hybridMultilevel"/>
    <w:tmpl w:val="56B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44D40"/>
    <w:multiLevelType w:val="hybridMultilevel"/>
    <w:tmpl w:val="C0F0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B4023"/>
    <w:multiLevelType w:val="hybridMultilevel"/>
    <w:tmpl w:val="92F2B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863BF"/>
    <w:multiLevelType w:val="hybridMultilevel"/>
    <w:tmpl w:val="BAA4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55FCD"/>
    <w:multiLevelType w:val="hybridMultilevel"/>
    <w:tmpl w:val="4886C704"/>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6" w15:restartNumberingAfterBreak="0">
    <w:nsid w:val="655073BF"/>
    <w:multiLevelType w:val="hybridMultilevel"/>
    <w:tmpl w:val="2D84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8119E"/>
    <w:multiLevelType w:val="hybridMultilevel"/>
    <w:tmpl w:val="113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D6578"/>
    <w:multiLevelType w:val="hybridMultilevel"/>
    <w:tmpl w:val="F66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9169">
    <w:abstractNumId w:val="1"/>
  </w:num>
  <w:num w:numId="2" w16cid:durableId="1677919876">
    <w:abstractNumId w:val="3"/>
  </w:num>
  <w:num w:numId="3" w16cid:durableId="903755810">
    <w:abstractNumId w:val="5"/>
  </w:num>
  <w:num w:numId="4" w16cid:durableId="113796635">
    <w:abstractNumId w:val="4"/>
  </w:num>
  <w:num w:numId="5" w16cid:durableId="179515196">
    <w:abstractNumId w:val="2"/>
  </w:num>
  <w:num w:numId="6" w16cid:durableId="1982728679">
    <w:abstractNumId w:val="0"/>
  </w:num>
  <w:num w:numId="7" w16cid:durableId="343674539">
    <w:abstractNumId w:val="6"/>
  </w:num>
  <w:num w:numId="8" w16cid:durableId="1005212466">
    <w:abstractNumId w:val="8"/>
  </w:num>
  <w:num w:numId="9" w16cid:durableId="1829207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6"/>
    <w:rsid w:val="0009038E"/>
    <w:rsid w:val="000A4CFE"/>
    <w:rsid w:val="00126D3E"/>
    <w:rsid w:val="001528F1"/>
    <w:rsid w:val="001E2ACF"/>
    <w:rsid w:val="00215D6B"/>
    <w:rsid w:val="00287578"/>
    <w:rsid w:val="002A3BA1"/>
    <w:rsid w:val="00435B36"/>
    <w:rsid w:val="00781ED2"/>
    <w:rsid w:val="00854DBA"/>
    <w:rsid w:val="008A1B36"/>
    <w:rsid w:val="009104C3"/>
    <w:rsid w:val="00916796"/>
    <w:rsid w:val="00987176"/>
    <w:rsid w:val="00993984"/>
    <w:rsid w:val="00AA27EB"/>
    <w:rsid w:val="00C20612"/>
    <w:rsid w:val="00D42DE0"/>
    <w:rsid w:val="00D4615A"/>
    <w:rsid w:val="00E272E8"/>
    <w:rsid w:val="00F3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DF25"/>
  <w15:chartTrackingRefBased/>
  <w15:docId w15:val="{295B6D3D-C6EE-439F-8DF6-080AF5D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87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176"/>
    <w:rPr>
      <w:rFonts w:eastAsiaTheme="majorEastAsia" w:cstheme="majorBidi"/>
      <w:color w:val="272727" w:themeColor="text1" w:themeTint="D8"/>
    </w:rPr>
  </w:style>
  <w:style w:type="paragraph" w:styleId="Title">
    <w:name w:val="Title"/>
    <w:basedOn w:val="Normal"/>
    <w:next w:val="Normal"/>
    <w:link w:val="TitleChar"/>
    <w:uiPriority w:val="10"/>
    <w:qFormat/>
    <w:rsid w:val="0098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176"/>
    <w:pPr>
      <w:spacing w:before="160"/>
      <w:jc w:val="center"/>
    </w:pPr>
    <w:rPr>
      <w:i/>
      <w:iCs/>
      <w:color w:val="404040" w:themeColor="text1" w:themeTint="BF"/>
    </w:rPr>
  </w:style>
  <w:style w:type="character" w:customStyle="1" w:styleId="QuoteChar">
    <w:name w:val="Quote Char"/>
    <w:basedOn w:val="DefaultParagraphFont"/>
    <w:link w:val="Quote"/>
    <w:uiPriority w:val="29"/>
    <w:rsid w:val="00987176"/>
    <w:rPr>
      <w:i/>
      <w:iCs/>
      <w:color w:val="404040" w:themeColor="text1" w:themeTint="BF"/>
    </w:rPr>
  </w:style>
  <w:style w:type="paragraph" w:styleId="ListParagraph">
    <w:name w:val="List Paragraph"/>
    <w:basedOn w:val="Normal"/>
    <w:uiPriority w:val="34"/>
    <w:qFormat/>
    <w:rsid w:val="00987176"/>
    <w:pPr>
      <w:ind w:left="720"/>
      <w:contextualSpacing/>
    </w:pPr>
  </w:style>
  <w:style w:type="character" w:styleId="IntenseEmphasis">
    <w:name w:val="Intense Emphasis"/>
    <w:basedOn w:val="DefaultParagraphFont"/>
    <w:uiPriority w:val="21"/>
    <w:qFormat/>
    <w:rsid w:val="00987176"/>
    <w:rPr>
      <w:i/>
      <w:iCs/>
      <w:color w:val="0F4761" w:themeColor="accent1" w:themeShade="BF"/>
    </w:rPr>
  </w:style>
  <w:style w:type="paragraph" w:styleId="IntenseQuote">
    <w:name w:val="Intense Quote"/>
    <w:basedOn w:val="Normal"/>
    <w:next w:val="Normal"/>
    <w:link w:val="IntenseQuoteChar"/>
    <w:uiPriority w:val="30"/>
    <w:qFormat/>
    <w:rsid w:val="00987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176"/>
    <w:rPr>
      <w:i/>
      <w:iCs/>
      <w:color w:val="0F4761" w:themeColor="accent1" w:themeShade="BF"/>
    </w:rPr>
  </w:style>
  <w:style w:type="character" w:styleId="IntenseReference">
    <w:name w:val="Intense Reference"/>
    <w:basedOn w:val="DefaultParagraphFont"/>
    <w:uiPriority w:val="32"/>
    <w:qFormat/>
    <w:rsid w:val="00987176"/>
    <w:rPr>
      <w:b/>
      <w:bCs/>
      <w:smallCaps/>
      <w:color w:val="0F4761" w:themeColor="accent1" w:themeShade="BF"/>
      <w:spacing w:val="5"/>
    </w:rPr>
  </w:style>
  <w:style w:type="table" w:styleId="TableGrid">
    <w:name w:val="Table Grid"/>
    <w:basedOn w:val="TableNormal"/>
    <w:uiPriority w:val="39"/>
    <w:rsid w:val="009871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7176"/>
    <w:pPr>
      <w:spacing w:after="0" w:line="240" w:lineRule="auto"/>
    </w:pPr>
    <w:rPr>
      <w:kern w:val="0"/>
      <w:sz w:val="22"/>
      <w:szCs w:val="22"/>
      <w14:ligatures w14:val="none"/>
    </w:rPr>
  </w:style>
  <w:style w:type="table" w:styleId="ListTable4-Accent3">
    <w:name w:val="List Table 4 Accent 3"/>
    <w:basedOn w:val="TableNormal"/>
    <w:uiPriority w:val="49"/>
    <w:rsid w:val="00987176"/>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pf0">
    <w:name w:val="pf0"/>
    <w:basedOn w:val="Normal"/>
    <w:rsid w:val="00987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871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2369">
      <w:bodyDiv w:val="1"/>
      <w:marLeft w:val="0"/>
      <w:marRight w:val="0"/>
      <w:marTop w:val="0"/>
      <w:marBottom w:val="0"/>
      <w:divBdr>
        <w:top w:val="none" w:sz="0" w:space="0" w:color="auto"/>
        <w:left w:val="none" w:sz="0" w:space="0" w:color="auto"/>
        <w:bottom w:val="none" w:sz="0" w:space="0" w:color="auto"/>
        <w:right w:val="none" w:sz="0" w:space="0" w:color="auto"/>
      </w:divBdr>
    </w:div>
    <w:div w:id="437137305">
      <w:bodyDiv w:val="1"/>
      <w:marLeft w:val="0"/>
      <w:marRight w:val="0"/>
      <w:marTop w:val="0"/>
      <w:marBottom w:val="0"/>
      <w:divBdr>
        <w:top w:val="none" w:sz="0" w:space="0" w:color="auto"/>
        <w:left w:val="none" w:sz="0" w:space="0" w:color="auto"/>
        <w:bottom w:val="none" w:sz="0" w:space="0" w:color="auto"/>
        <w:right w:val="none" w:sz="0" w:space="0" w:color="auto"/>
      </w:divBdr>
    </w:div>
    <w:div w:id="1321150746">
      <w:bodyDiv w:val="1"/>
      <w:marLeft w:val="0"/>
      <w:marRight w:val="0"/>
      <w:marTop w:val="0"/>
      <w:marBottom w:val="0"/>
      <w:divBdr>
        <w:top w:val="none" w:sz="0" w:space="0" w:color="auto"/>
        <w:left w:val="none" w:sz="0" w:space="0" w:color="auto"/>
        <w:bottom w:val="none" w:sz="0" w:space="0" w:color="auto"/>
        <w:right w:val="none" w:sz="0" w:space="0" w:color="auto"/>
      </w:divBdr>
    </w:div>
    <w:div w:id="20535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sv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4</DocSecurity>
  <Lines>38</Lines>
  <Paragraphs>10</Paragraphs>
  <ScaleCrop>false</ScaleCrop>
  <Company>Province of New Brunswick</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Allain-Geldart, Abigail (EECD/EDPE)</dc:creator>
  <cp:keywords/>
  <dc:description/>
  <cp:lastModifiedBy>Dymond, Daneen (EECD/EDPE)</cp:lastModifiedBy>
  <cp:revision>2</cp:revision>
  <dcterms:created xsi:type="dcterms:W3CDTF">2025-08-26T14:20:00Z</dcterms:created>
  <dcterms:modified xsi:type="dcterms:W3CDTF">2025-08-26T14:20:00Z</dcterms:modified>
</cp:coreProperties>
</file>