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0446A" w14:textId="6A3CA268" w:rsidR="00C87268" w:rsidRDefault="00C87268" w:rsidP="00C8726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88F9A7C" wp14:editId="0FEBD582">
            <wp:simplePos x="0" y="0"/>
            <wp:positionH relativeFrom="column">
              <wp:posOffset>-533400</wp:posOffset>
            </wp:positionH>
            <wp:positionV relativeFrom="paragraph">
              <wp:posOffset>-518160</wp:posOffset>
            </wp:positionV>
            <wp:extent cx="1725295" cy="518160"/>
            <wp:effectExtent l="0" t="0" r="8255" b="0"/>
            <wp:wrapNone/>
            <wp:docPr id="2049850707" name="Picture 1" descr="A red and black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850707" name="Picture 1" descr="A red and black sign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5295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87268">
        <w:rPr>
          <w:rFonts w:ascii="Times New Roman" w:hAnsi="Times New Roman" w:cs="Times New Roman"/>
          <w:b/>
          <w:bCs/>
          <w:sz w:val="32"/>
          <w:szCs w:val="32"/>
        </w:rPr>
        <w:t xml:space="preserve"> Question Template</w:t>
      </w:r>
      <w:r w:rsidR="00D86DFF">
        <w:rPr>
          <w:rFonts w:ascii="Times New Roman" w:hAnsi="Times New Roman" w:cs="Times New Roman"/>
          <w:b/>
          <w:bCs/>
          <w:sz w:val="32"/>
          <w:szCs w:val="32"/>
        </w:rPr>
        <w:t xml:space="preserve"> for COE Health Social Work Career</w:t>
      </w:r>
    </w:p>
    <w:p w14:paraId="65624240" w14:textId="15A6A58F" w:rsidR="00C87268" w:rsidRPr="00C87268" w:rsidRDefault="00C87268" w:rsidP="00C8726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9CCB9DD" w14:textId="77777777" w:rsidR="00D86DFF" w:rsidRPr="00D86DFF" w:rsidRDefault="00D86DFF" w:rsidP="00D86D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6DF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What university education did Keara complete to become a social worker?</w:t>
      </w:r>
    </w:p>
    <w:p w14:paraId="23F15490" w14:textId="1BBC3699" w:rsidR="00D86DFF" w:rsidRPr="00D86DFF" w:rsidRDefault="00D86DFF" w:rsidP="00D86DFF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D86DFF">
        <w:rPr>
          <w:rFonts w:ascii="Times New Roman" w:eastAsia="Times New Roman" w:hAnsi="Times New Roman" w:cs="Times New Roman"/>
          <w:kern w:val="0"/>
          <w14:ligatures w14:val="none"/>
        </w:rPr>
        <w:pict w14:anchorId="2F8558E5">
          <v:rect id="_x0000_i1025" style="width:0;height:1.5pt" o:hralign="center" o:hrstd="t" o:hr="t" fillcolor="#a0a0a0" stroked="f"/>
        </w:pict>
      </w:r>
    </w:p>
    <w:p w14:paraId="0E1191D5" w14:textId="77777777" w:rsidR="00D86DFF" w:rsidRPr="00D86DFF" w:rsidRDefault="00D86DFF" w:rsidP="00D86D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6DF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What are the two primary roles of the New Brunswick Association of Social Workers (NBASW)?</w:t>
      </w:r>
    </w:p>
    <w:p w14:paraId="5314402A" w14:textId="77777777" w:rsidR="00D86DFF" w:rsidRPr="00D86DFF" w:rsidRDefault="00D86DFF" w:rsidP="00D86DFF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D86DFF">
        <w:rPr>
          <w:rFonts w:ascii="Times New Roman" w:eastAsia="Times New Roman" w:hAnsi="Times New Roman" w:cs="Times New Roman"/>
          <w:kern w:val="0"/>
          <w14:ligatures w14:val="none"/>
        </w:rPr>
        <w:pict w14:anchorId="29B00715">
          <v:rect id="_x0000_i1026" style="width:0;height:1.5pt" o:hralign="center" o:hrstd="t" o:hr="t" fillcolor="#a0a0a0" stroked="f"/>
        </w:pict>
      </w:r>
    </w:p>
    <w:p w14:paraId="4AEE7668" w14:textId="77777777" w:rsidR="00D86DFF" w:rsidRPr="00D86DFF" w:rsidRDefault="00D86DFF" w:rsidP="00D86D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6DF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Why do you think participants had difficulty correctly identifying the profession associated with each quote in the first video?</w:t>
      </w:r>
    </w:p>
    <w:p w14:paraId="394143E1" w14:textId="77777777" w:rsidR="00D86DFF" w:rsidRPr="00D86DFF" w:rsidRDefault="00D86DFF" w:rsidP="00D86DFF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D86DFF">
        <w:rPr>
          <w:rFonts w:ascii="Times New Roman" w:eastAsia="Times New Roman" w:hAnsi="Times New Roman" w:cs="Times New Roman"/>
          <w:kern w:val="0"/>
          <w14:ligatures w14:val="none"/>
        </w:rPr>
        <w:pict w14:anchorId="610C8BD1">
          <v:rect id="_x0000_i1027" style="width:0;height:1.5pt" o:hralign="center" o:hrstd="t" o:hr="t" fillcolor="#a0a0a0" stroked="f"/>
        </w:pict>
      </w:r>
    </w:p>
    <w:p w14:paraId="17D5EF40" w14:textId="77777777" w:rsidR="00D86DFF" w:rsidRPr="00D86DFF" w:rsidRDefault="00D86DFF" w:rsidP="00D86D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6DF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What is the primary difference between a social work technician and a social worker?</w:t>
      </w:r>
    </w:p>
    <w:p w14:paraId="05481BEE" w14:textId="77777777" w:rsidR="00D86DFF" w:rsidRPr="00D86DFF" w:rsidRDefault="00D86DFF" w:rsidP="00D86DFF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D86DFF">
        <w:rPr>
          <w:rFonts w:ascii="Times New Roman" w:eastAsia="Times New Roman" w:hAnsi="Times New Roman" w:cs="Times New Roman"/>
          <w:kern w:val="0"/>
          <w14:ligatures w14:val="none"/>
        </w:rPr>
        <w:pict w14:anchorId="395CACF0">
          <v:rect id="_x0000_i1028" style="width:0;height:1.5pt" o:hralign="center" o:hrstd="t" o:hr="t" fillcolor="#a0a0a0" stroked="f"/>
        </w:pict>
      </w:r>
    </w:p>
    <w:p w14:paraId="3A643D59" w14:textId="77777777" w:rsidR="00D86DFF" w:rsidRPr="00D86DFF" w:rsidRDefault="00D86DFF" w:rsidP="00D86D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6DF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Identify and describe five qualities that are important for social workers to possess.</w:t>
      </w:r>
    </w:p>
    <w:p w14:paraId="3292488A" w14:textId="77777777" w:rsidR="00D86DFF" w:rsidRPr="00D86DFF" w:rsidRDefault="00D86DFF" w:rsidP="00D86DFF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D86DFF">
        <w:rPr>
          <w:rFonts w:ascii="Times New Roman" w:eastAsia="Times New Roman" w:hAnsi="Times New Roman" w:cs="Times New Roman"/>
          <w:kern w:val="0"/>
          <w14:ligatures w14:val="none"/>
        </w:rPr>
        <w:pict w14:anchorId="33634F20">
          <v:rect id="_x0000_i1029" style="width:0;height:1.5pt" o:hralign="center" o:hrstd="t" o:hr="t" fillcolor="#a0a0a0" stroked="f"/>
        </w:pict>
      </w:r>
    </w:p>
    <w:p w14:paraId="30F59B5E" w14:textId="77777777" w:rsidR="00D86DFF" w:rsidRPr="00D86DFF" w:rsidRDefault="00D86DFF" w:rsidP="00D86D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6DF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What distinguishes social workers from other mental health professionals?</w:t>
      </w:r>
    </w:p>
    <w:p w14:paraId="595638B1" w14:textId="77777777" w:rsidR="00D86DFF" w:rsidRPr="00D86DFF" w:rsidRDefault="00D86DFF" w:rsidP="00D86DFF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D86DFF">
        <w:rPr>
          <w:rFonts w:ascii="Times New Roman" w:eastAsia="Times New Roman" w:hAnsi="Times New Roman" w:cs="Times New Roman"/>
          <w:kern w:val="0"/>
          <w14:ligatures w14:val="none"/>
        </w:rPr>
        <w:pict w14:anchorId="03DF5399">
          <v:rect id="_x0000_i1030" style="width:0;height:1.5pt" o:hralign="center" o:hrstd="t" o:hr="t" fillcolor="#a0a0a0" stroked="f"/>
        </w:pict>
      </w:r>
    </w:p>
    <w:p w14:paraId="5BC9CC72" w14:textId="77777777" w:rsidR="00D86DFF" w:rsidRPr="00D86DFF" w:rsidRDefault="00D86DFF" w:rsidP="00D86D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6DF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What are the three levels of factors that social workers must understand when working with individuals and communities?</w:t>
      </w:r>
    </w:p>
    <w:p w14:paraId="67B50BB3" w14:textId="77777777" w:rsidR="00D86DFF" w:rsidRPr="00D86DFF" w:rsidRDefault="00D86DFF" w:rsidP="00D86DFF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D86DFF">
        <w:rPr>
          <w:rFonts w:ascii="Times New Roman" w:eastAsia="Times New Roman" w:hAnsi="Times New Roman" w:cs="Times New Roman"/>
          <w:kern w:val="0"/>
          <w14:ligatures w14:val="none"/>
        </w:rPr>
        <w:pict w14:anchorId="2996C74F">
          <v:rect id="_x0000_i1031" style="width:0;height:1.5pt" o:hralign="center" o:hrstd="t" o:hr="t" fillcolor="#a0a0a0" stroked="f"/>
        </w:pict>
      </w:r>
    </w:p>
    <w:p w14:paraId="278ECD83" w14:textId="77777777" w:rsidR="00D86DFF" w:rsidRPr="00D86DFF" w:rsidRDefault="00D86DFF" w:rsidP="00D86D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6DF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List five settings or organizations where social workers may be employed.</w:t>
      </w:r>
    </w:p>
    <w:p w14:paraId="2C6EDB41" w14:textId="77777777" w:rsidR="00D86DFF" w:rsidRPr="00D86DFF" w:rsidRDefault="00D86DFF" w:rsidP="00D86DFF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D86DFF">
        <w:rPr>
          <w:rFonts w:ascii="Times New Roman" w:eastAsia="Times New Roman" w:hAnsi="Times New Roman" w:cs="Times New Roman"/>
          <w:kern w:val="0"/>
          <w14:ligatures w14:val="none"/>
        </w:rPr>
        <w:pict w14:anchorId="1868FA6B">
          <v:rect id="_x0000_i1032" style="width:0;height:1.5pt" o:hralign="center" o:hrstd="t" o:hr="t" fillcolor="#a0a0a0" stroked="f"/>
        </w:pict>
      </w:r>
    </w:p>
    <w:p w14:paraId="33DE1D16" w14:textId="77777777" w:rsidR="00D86DFF" w:rsidRPr="00D86DFF" w:rsidRDefault="00D86DFF" w:rsidP="00D86D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6DF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Is there a current need for more social workers in New Brunswick? Explain your answer.</w:t>
      </w:r>
    </w:p>
    <w:p w14:paraId="6B0EB1FA" w14:textId="77777777" w:rsidR="00D86DFF" w:rsidRPr="00D86DFF" w:rsidRDefault="00D86DFF" w:rsidP="00D86DFF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D86DFF">
        <w:rPr>
          <w:rFonts w:ascii="Times New Roman" w:eastAsia="Times New Roman" w:hAnsi="Times New Roman" w:cs="Times New Roman"/>
          <w:kern w:val="0"/>
          <w14:ligatures w14:val="none"/>
        </w:rPr>
        <w:pict w14:anchorId="0E5B90BF">
          <v:rect id="_x0000_i1033" style="width:0;height:1.5pt" o:hralign="center" o:hrstd="t" o:hr="t" fillcolor="#a0a0a0" stroked="f"/>
        </w:pict>
      </w:r>
    </w:p>
    <w:p w14:paraId="4FE1C43D" w14:textId="0070C7D2" w:rsidR="00E272E8" w:rsidRPr="00DC06E2" w:rsidRDefault="00D86DFF" w:rsidP="00DC06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6DF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What was your most significant takeaway from this presentation, and why?</w:t>
      </w:r>
    </w:p>
    <w:sectPr w:rsidR="00E272E8" w:rsidRPr="00DC06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D50AA"/>
    <w:multiLevelType w:val="multilevel"/>
    <w:tmpl w:val="901AD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517283"/>
    <w:multiLevelType w:val="hybridMultilevel"/>
    <w:tmpl w:val="A786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9766324">
    <w:abstractNumId w:val="1"/>
  </w:num>
  <w:num w:numId="2" w16cid:durableId="1114400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268"/>
    <w:rsid w:val="00126D3E"/>
    <w:rsid w:val="00BE15AE"/>
    <w:rsid w:val="00C87268"/>
    <w:rsid w:val="00D86DFF"/>
    <w:rsid w:val="00DC06E2"/>
    <w:rsid w:val="00E272E8"/>
    <w:rsid w:val="00F97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5A05E"/>
  <w15:chartTrackingRefBased/>
  <w15:docId w15:val="{4AC900BE-7F8F-4E67-B513-2E55BEFCA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268"/>
  </w:style>
  <w:style w:type="paragraph" w:styleId="Heading1">
    <w:name w:val="heading 1"/>
    <w:basedOn w:val="Normal"/>
    <w:next w:val="Normal"/>
    <w:link w:val="Heading1Char"/>
    <w:uiPriority w:val="9"/>
    <w:qFormat/>
    <w:rsid w:val="00C872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72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72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72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72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72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72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72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72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72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72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72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72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72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72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72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72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72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72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72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72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72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72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72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72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72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72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72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72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821</Characters>
  <Application>Microsoft Office Word</Application>
  <DocSecurity>0</DocSecurity>
  <Lines>6</Lines>
  <Paragraphs>1</Paragraphs>
  <ScaleCrop>false</ScaleCrop>
  <Company>Province of New Brunswick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Allain-Geldart, Abigail (EECD/EDPE)</dc:creator>
  <cp:keywords/>
  <dc:description/>
  <cp:lastModifiedBy>Dymond, Daneen (EECD/EDPE)</cp:lastModifiedBy>
  <cp:revision>3</cp:revision>
  <dcterms:created xsi:type="dcterms:W3CDTF">2026-07-28T14:43:00Z</dcterms:created>
  <dcterms:modified xsi:type="dcterms:W3CDTF">2026-07-28T14:43:00Z</dcterms:modified>
</cp:coreProperties>
</file>