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78D6" w14:textId="65770486" w:rsidR="00F11C59" w:rsidRPr="00F11C59" w:rsidRDefault="00F11C59" w:rsidP="00856ADF">
      <w:pPr>
        <w:pStyle w:val="NoSpacing"/>
        <w:jc w:val="right"/>
        <w:rPr>
          <w:color w:val="BF8F00" w:themeColor="accent4" w:themeShade="BF"/>
          <w:sz w:val="40"/>
          <w:szCs w:val="40"/>
          <w:lang w:val="fr-FR"/>
        </w:rPr>
      </w:pPr>
      <w:r w:rsidRPr="00E65F19">
        <w:rPr>
          <w:noProof/>
          <w:color w:val="BF8F00" w:themeColor="accent4" w:themeShade="BF"/>
          <w:sz w:val="44"/>
          <w:szCs w:val="44"/>
        </w:rPr>
        <w:drawing>
          <wp:anchor distT="0" distB="0" distL="114300" distR="114300" simplePos="0" relativeHeight="251849728" behindDoc="1" locked="0" layoutInCell="1" allowOverlap="1" wp14:anchorId="7A76B17E" wp14:editId="3684241D">
            <wp:simplePos x="0" y="0"/>
            <wp:positionH relativeFrom="margin">
              <wp:posOffset>1264920</wp:posOffset>
            </wp:positionH>
            <wp:positionV relativeFrom="paragraph">
              <wp:posOffset>74930</wp:posOffset>
            </wp:positionV>
            <wp:extent cx="1988820" cy="707390"/>
            <wp:effectExtent l="0" t="0" r="0" b="0"/>
            <wp:wrapTight wrapText="bothSides">
              <wp:wrapPolygon edited="0">
                <wp:start x="0" y="0"/>
                <wp:lineTo x="0" y="20941"/>
                <wp:lineTo x="21310" y="20941"/>
                <wp:lineTo x="213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820" cy="707390"/>
                    </a:xfrm>
                    <a:prstGeom prst="rect">
                      <a:avLst/>
                    </a:prstGeom>
                  </pic:spPr>
                </pic:pic>
              </a:graphicData>
            </a:graphic>
            <wp14:sizeRelH relativeFrom="margin">
              <wp14:pctWidth>0</wp14:pctWidth>
            </wp14:sizeRelH>
            <wp14:sizeRelV relativeFrom="margin">
              <wp14:pctHeight>0</wp14:pctHeight>
            </wp14:sizeRelV>
          </wp:anchor>
        </w:drawing>
      </w:r>
      <w:r w:rsidRPr="00E65F19">
        <w:rPr>
          <w:noProof/>
          <w:color w:val="BF8F00" w:themeColor="accent4" w:themeShade="BF"/>
          <w:sz w:val="40"/>
          <w:szCs w:val="40"/>
        </w:rPr>
        <w:drawing>
          <wp:anchor distT="0" distB="0" distL="114300" distR="114300" simplePos="0" relativeHeight="251850752" behindDoc="1" locked="0" layoutInCell="1" allowOverlap="1" wp14:anchorId="066A3166" wp14:editId="32F5C6C2">
            <wp:simplePos x="0" y="0"/>
            <wp:positionH relativeFrom="margin">
              <wp:align>left</wp:align>
            </wp:positionH>
            <wp:positionV relativeFrom="paragraph">
              <wp:posOffset>50165</wp:posOffset>
            </wp:positionV>
            <wp:extent cx="1005840" cy="721995"/>
            <wp:effectExtent l="0" t="0" r="3810" b="1905"/>
            <wp:wrapTight wrapText="bothSides">
              <wp:wrapPolygon edited="0">
                <wp:start x="14318" y="0"/>
                <wp:lineTo x="4091" y="1710"/>
                <wp:lineTo x="0" y="4559"/>
                <wp:lineTo x="0" y="21087"/>
                <wp:lineTo x="21273" y="21087"/>
                <wp:lineTo x="21273" y="0"/>
                <wp:lineTo x="143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I Logo Transperant.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5840" cy="721995"/>
                    </a:xfrm>
                    <a:prstGeom prst="rect">
                      <a:avLst/>
                    </a:prstGeom>
                  </pic:spPr>
                </pic:pic>
              </a:graphicData>
            </a:graphic>
            <wp14:sizeRelH relativeFrom="margin">
              <wp14:pctWidth>0</wp14:pctWidth>
            </wp14:sizeRelH>
            <wp14:sizeRelV relativeFrom="margin">
              <wp14:pctHeight>0</wp14:pctHeight>
            </wp14:sizeRelV>
          </wp:anchor>
        </w:drawing>
      </w:r>
      <w:r w:rsidRPr="001076B5">
        <w:rPr>
          <w:color w:val="BF8F00" w:themeColor="accent4" w:themeShade="BF"/>
          <w:sz w:val="40"/>
          <w:szCs w:val="40"/>
          <w:lang w:val="fr-FR"/>
        </w:rPr>
        <w:t xml:space="preserve">Cabane à sucre : </w:t>
      </w:r>
    </w:p>
    <w:p w14:paraId="40398A2D" w14:textId="77777777" w:rsidR="00F11C59" w:rsidRPr="00F11C59" w:rsidRDefault="00F11C59" w:rsidP="00856ADF">
      <w:pPr>
        <w:pStyle w:val="NoSpacing"/>
        <w:jc w:val="right"/>
        <w:rPr>
          <w:color w:val="BF8F00" w:themeColor="accent4" w:themeShade="BF"/>
          <w:sz w:val="40"/>
          <w:szCs w:val="40"/>
          <w:lang w:val="fr-FR"/>
        </w:rPr>
      </w:pPr>
      <w:r w:rsidRPr="001076B5">
        <w:rPr>
          <w:color w:val="BF8F00" w:themeColor="accent4" w:themeShade="BF"/>
          <w:sz w:val="40"/>
          <w:szCs w:val="40"/>
          <w:lang w:val="fr-FR"/>
        </w:rPr>
        <w:t>Une expérience de maçonnerie</w:t>
      </w:r>
    </w:p>
    <w:p w14:paraId="0522D7DD" w14:textId="77777777" w:rsidR="00F11C59" w:rsidRPr="00F11C59" w:rsidRDefault="00F11C59" w:rsidP="00F5571D">
      <w:pPr>
        <w:jc w:val="right"/>
        <w:rPr>
          <w:rFonts w:asciiTheme="majorHAnsi" w:hAnsiTheme="majorHAnsi" w:cstheme="majorHAnsi"/>
          <w:sz w:val="28"/>
          <w:szCs w:val="28"/>
          <w:lang w:val="fr-FR"/>
        </w:rPr>
      </w:pPr>
      <w:r w:rsidRPr="001076B5">
        <w:rPr>
          <w:rFonts w:asciiTheme="majorHAnsi" w:hAnsiTheme="majorHAnsi" w:cstheme="majorHAnsi"/>
          <w:sz w:val="28"/>
          <w:szCs w:val="28"/>
          <w:lang w:val="fr-FR"/>
        </w:rPr>
        <w:t>Une activité d'apprentissage pour les élèves de la 6e à la 8e année</w:t>
      </w:r>
    </w:p>
    <w:p w14:paraId="776AC73F" w14:textId="77777777" w:rsidR="002448F0" w:rsidRPr="00F11C59" w:rsidRDefault="002448F0" w:rsidP="009A6903">
      <w:pPr>
        <w:pStyle w:val="NoSpacing"/>
        <w:rPr>
          <w:lang w:val="fr-FR"/>
        </w:rPr>
      </w:pPr>
    </w:p>
    <w:p w14:paraId="5CDF2239" w14:textId="77672270" w:rsidR="00F11C59" w:rsidRPr="001076B5" w:rsidRDefault="00F11C59" w:rsidP="00856C2F">
      <w:pPr>
        <w:rPr>
          <w:b/>
          <w:bCs/>
          <w:color w:val="BF8F00" w:themeColor="accent4" w:themeShade="BF"/>
          <w:sz w:val="28"/>
          <w:szCs w:val="28"/>
          <w:lang w:val="fr-FR"/>
        </w:rPr>
      </w:pPr>
      <w:r w:rsidRPr="001076B5">
        <w:rPr>
          <w:b/>
          <w:bCs/>
          <w:color w:val="BF8F00" w:themeColor="accent4" w:themeShade="BF"/>
          <w:sz w:val="28"/>
          <w:szCs w:val="28"/>
          <w:lang w:val="fr-FR"/>
        </w:rPr>
        <w:t xml:space="preserve">Aperçu : </w:t>
      </w:r>
    </w:p>
    <w:p w14:paraId="65569DBD" w14:textId="77777777" w:rsidR="00F11C59" w:rsidRPr="00F11C59" w:rsidRDefault="00F11C59" w:rsidP="00F11C59">
      <w:pPr>
        <w:shd w:val="clear" w:color="auto" w:fill="FDFDFD"/>
        <w:spacing w:after="0" w:line="240" w:lineRule="auto"/>
        <w:rPr>
          <w:rFonts w:ascii="Segoe UI" w:eastAsia="Times New Roman" w:hAnsi="Segoe UI" w:cs="Segoe UI"/>
          <w:sz w:val="21"/>
          <w:szCs w:val="21"/>
          <w:lang w:val="fr-FR"/>
        </w:rPr>
      </w:pPr>
      <w:r w:rsidRPr="001076B5">
        <w:rPr>
          <w:rFonts w:ascii="Segoe UI" w:eastAsia="Times New Roman" w:hAnsi="Segoe UI" w:cs="Segoe UI"/>
          <w:sz w:val="21"/>
          <w:szCs w:val="21"/>
          <w:lang w:val="fr-FR"/>
        </w:rPr>
        <w:t>Dans ce défi de construction pratique, les apprenants exploreront plusieurs techniques et développeront le vocabulaire nécessaire dans ce métier qualifié emblématique. Les apprenants construiront des cabanes à sucre avec des « briques et du mortier », explorant les compétences et l'artisanat que les maçons mettent en œuvre dans leur travail quotidien.</w:t>
      </w:r>
    </w:p>
    <w:p w14:paraId="2812C41B" w14:textId="77777777" w:rsidR="00F11C59" w:rsidRPr="00F11C59" w:rsidRDefault="00F11C59" w:rsidP="00856C2F">
      <w:pPr>
        <w:rPr>
          <w:b/>
          <w:bCs/>
          <w:color w:val="BF8F00" w:themeColor="accent4" w:themeShade="BF"/>
          <w:sz w:val="28"/>
          <w:szCs w:val="28"/>
          <w:lang w:val="fr-FR"/>
        </w:rPr>
      </w:pPr>
    </w:p>
    <w:p w14:paraId="7C69ACFF" w14:textId="5490318E" w:rsidR="00F11C59" w:rsidRPr="00F11C59" w:rsidRDefault="00F11C59" w:rsidP="00856C2F">
      <w:pPr>
        <w:rPr>
          <w:b/>
          <w:bCs/>
          <w:color w:val="BF8F00" w:themeColor="accent4" w:themeShade="BF"/>
          <w:sz w:val="28"/>
          <w:szCs w:val="28"/>
          <w:lang w:val="fr-FR"/>
        </w:rPr>
      </w:pPr>
      <w:r w:rsidRPr="001076B5">
        <w:rPr>
          <w:b/>
          <w:bCs/>
          <w:color w:val="BF8F00" w:themeColor="accent4" w:themeShade="BF"/>
          <w:sz w:val="28"/>
          <w:szCs w:val="28"/>
          <w:lang w:val="fr-FR"/>
        </w:rPr>
        <w:t>Vue d'ensemble :</w:t>
      </w:r>
    </w:p>
    <w:p w14:paraId="0BE8903E" w14:textId="20546A43" w:rsidR="00035E57" w:rsidRPr="001076B5" w:rsidRDefault="00035E57" w:rsidP="00035E57">
      <w:pPr>
        <w:rPr>
          <w:rFonts w:cstheme="minorHAnsi"/>
          <w:sz w:val="28"/>
          <w:szCs w:val="28"/>
          <w:lang w:val="fr-FR"/>
        </w:rPr>
      </w:pPr>
      <w:r w:rsidRPr="001076B5">
        <w:rPr>
          <w:rFonts w:cstheme="minorHAnsi"/>
          <w:sz w:val="24"/>
          <w:szCs w:val="24"/>
          <w:lang w:val="fr-FR"/>
        </w:rPr>
        <w:t>Dans ce défi de construction pratique, les apprenants exploreront plusieurs techniques et développeront le vocabulaire nécessaire dans ce métier qualifié emblématique.  Les apprenants construiront des cabanes à sucre avec des « briques et du mortier », explorant les compétences et l'artisanat que les maçons mettent en œuvre dans leur travail quotidien.</w:t>
      </w:r>
    </w:p>
    <w:p w14:paraId="73F24DC6" w14:textId="77777777" w:rsidR="00035E57" w:rsidRPr="00F11C59" w:rsidRDefault="00035E57" w:rsidP="00B73943">
      <w:pPr>
        <w:pStyle w:val="NoSpacing"/>
        <w:rPr>
          <w:lang w:val="fr-FR"/>
        </w:rPr>
      </w:pPr>
    </w:p>
    <w:p w14:paraId="5C5058CD" w14:textId="3F5C2BF8" w:rsidR="00035E57" w:rsidRPr="00F11C59" w:rsidRDefault="00035E57" w:rsidP="00035E57">
      <w:pPr>
        <w:rPr>
          <w:b/>
          <w:bCs/>
          <w:color w:val="BF8F00" w:themeColor="accent4" w:themeShade="BF"/>
          <w:sz w:val="28"/>
          <w:szCs w:val="28"/>
          <w:lang w:val="fr-FR"/>
        </w:rPr>
      </w:pPr>
      <w:r w:rsidRPr="001076B5">
        <w:rPr>
          <w:b/>
          <w:bCs/>
          <w:color w:val="BF8F00" w:themeColor="accent4" w:themeShade="BF"/>
          <w:sz w:val="28"/>
          <w:szCs w:val="28"/>
          <w:lang w:val="fr-FR"/>
        </w:rPr>
        <w:t>Liens avec les programmes d'études du N.-B.</w:t>
      </w:r>
    </w:p>
    <w:tbl>
      <w:tblPr>
        <w:tblStyle w:val="ListTable4-Accent4"/>
        <w:tblW w:w="0" w:type="auto"/>
        <w:tblLook w:val="04A0" w:firstRow="1" w:lastRow="0" w:firstColumn="1" w:lastColumn="0" w:noHBand="0" w:noVBand="1"/>
      </w:tblPr>
      <w:tblGrid>
        <w:gridCol w:w="9350"/>
      </w:tblGrid>
      <w:tr w:rsidR="00D72CB7" w:rsidRPr="00096E85" w14:paraId="6C75FC9D" w14:textId="77777777" w:rsidTr="00162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il"/>
            </w:tcBorders>
            <w:shd w:val="clear" w:color="auto" w:fill="B88F7E"/>
          </w:tcPr>
          <w:p w14:paraId="1FA733AB" w14:textId="5501E874" w:rsidR="00D72CB7" w:rsidRPr="001076B5" w:rsidRDefault="004976B4" w:rsidP="00035E57">
            <w:pPr>
              <w:rPr>
                <w:b w:val="0"/>
                <w:bCs w:val="0"/>
                <w:color w:val="765700"/>
                <w:sz w:val="28"/>
                <w:szCs w:val="28"/>
                <w:lang w:val="fr-FR"/>
              </w:rPr>
            </w:pPr>
            <w:r w:rsidRPr="001076B5">
              <w:rPr>
                <w:b w:val="0"/>
                <w:bCs w:val="0"/>
                <w:color w:val="auto"/>
                <w:sz w:val="28"/>
                <w:szCs w:val="28"/>
                <w:lang w:val="fr-FR"/>
              </w:rPr>
              <w:t>Zones d'apprentissage du bloc du milieu</w:t>
            </w:r>
          </w:p>
        </w:tc>
      </w:tr>
      <w:tr w:rsidR="00D72CB7" w:rsidRPr="00096E85" w14:paraId="38B344A5" w14:textId="77777777" w:rsidTr="0016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il"/>
            </w:tcBorders>
          </w:tcPr>
          <w:p w14:paraId="2B283156" w14:textId="365ABC47" w:rsidR="00D72CB7" w:rsidRPr="002448F0" w:rsidRDefault="00A13CA1" w:rsidP="00035E57">
            <w:pPr>
              <w:rPr>
                <w:sz w:val="24"/>
                <w:szCs w:val="24"/>
              </w:rPr>
            </w:pPr>
            <w:r>
              <w:rPr>
                <w:b w:val="0"/>
                <w:bCs w:val="0"/>
                <w:sz w:val="24"/>
                <w:szCs w:val="24"/>
              </w:rPr>
              <w:t>Technologie :</w:t>
            </w:r>
          </w:p>
          <w:p w14:paraId="26C6EE5E" w14:textId="593455E1" w:rsidR="008A30A5" w:rsidRPr="001076B5" w:rsidRDefault="008A30A5" w:rsidP="00B73943">
            <w:pPr>
              <w:pStyle w:val="ListParagraph"/>
              <w:numPr>
                <w:ilvl w:val="0"/>
                <w:numId w:val="8"/>
              </w:numPr>
              <w:rPr>
                <w:b w:val="0"/>
                <w:bCs w:val="0"/>
                <w:sz w:val="24"/>
                <w:szCs w:val="24"/>
                <w:lang w:val="fr-FR"/>
              </w:rPr>
            </w:pPr>
            <w:r w:rsidRPr="001076B5">
              <w:rPr>
                <w:b w:val="0"/>
                <w:bCs w:val="0"/>
                <w:i/>
                <w:iCs/>
                <w:sz w:val="24"/>
                <w:szCs w:val="24"/>
                <w:lang w:val="fr-FR"/>
              </w:rPr>
              <w:t xml:space="preserve">Volet : </w:t>
            </w:r>
            <w:r w:rsidRPr="00096E85">
              <w:rPr>
                <w:b w:val="0"/>
                <w:bCs w:val="0"/>
                <w:sz w:val="24"/>
                <w:szCs w:val="24"/>
                <w:lang w:val="fr-FR"/>
              </w:rPr>
              <w:t>Compétences</w:t>
            </w:r>
            <w:r w:rsidRPr="001076B5">
              <w:rPr>
                <w:b w:val="0"/>
                <w:bCs w:val="0"/>
                <w:i/>
                <w:iCs/>
                <w:sz w:val="24"/>
                <w:szCs w:val="24"/>
                <w:lang w:val="fr-FR"/>
              </w:rPr>
              <w:t xml:space="preserve"> </w:t>
            </w:r>
            <w:r w:rsidR="00A13CA1" w:rsidRPr="001076B5">
              <w:rPr>
                <w:b w:val="0"/>
                <w:bCs w:val="0"/>
                <w:sz w:val="24"/>
                <w:szCs w:val="24"/>
                <w:lang w:val="fr-FR"/>
              </w:rPr>
              <w:t xml:space="preserve">de design thinking - </w:t>
            </w:r>
            <w:r w:rsidR="00162990" w:rsidRPr="001076B5">
              <w:rPr>
                <w:b w:val="0"/>
                <w:bCs w:val="0"/>
                <w:i/>
                <w:iCs/>
                <w:sz w:val="24"/>
                <w:szCs w:val="24"/>
                <w:lang w:val="fr-FR"/>
              </w:rPr>
              <w:t xml:space="preserve">Grande idée : </w:t>
            </w:r>
            <w:r w:rsidR="00A13CA1" w:rsidRPr="001076B5">
              <w:rPr>
                <w:b w:val="0"/>
                <w:bCs w:val="0"/>
                <w:sz w:val="24"/>
                <w:szCs w:val="24"/>
                <w:lang w:val="fr-FR"/>
              </w:rPr>
              <w:t xml:space="preserve">Résolution de problèmes - </w:t>
            </w:r>
            <w:r w:rsidRPr="001076B5">
              <w:rPr>
                <w:b w:val="0"/>
                <w:bCs w:val="0"/>
                <w:i/>
                <w:iCs/>
                <w:sz w:val="24"/>
                <w:szCs w:val="24"/>
                <w:lang w:val="fr-FR"/>
              </w:rPr>
              <w:t xml:space="preserve">Descripteur de compétences : </w:t>
            </w:r>
            <w:r w:rsidR="00A13CA1" w:rsidRPr="001076B5">
              <w:rPr>
                <w:b w:val="0"/>
                <w:bCs w:val="0"/>
                <w:sz w:val="24"/>
                <w:szCs w:val="24"/>
                <w:lang w:val="fr-FR"/>
              </w:rPr>
              <w:t>Planifier, exécuter (construire) et présenter un projet dans des paramètres donnés et avec de l'aide</w:t>
            </w:r>
          </w:p>
        </w:tc>
      </w:tr>
      <w:tr w:rsidR="00D72CB7" w:rsidRPr="00096E85" w14:paraId="493B774F" w14:textId="77777777" w:rsidTr="00162990">
        <w:tc>
          <w:tcPr>
            <w:cnfStyle w:val="001000000000" w:firstRow="0" w:lastRow="0" w:firstColumn="1" w:lastColumn="0" w:oddVBand="0" w:evenVBand="0" w:oddHBand="0" w:evenHBand="0" w:firstRowFirstColumn="0" w:firstRowLastColumn="0" w:lastRowFirstColumn="0" w:lastRowLastColumn="0"/>
            <w:tcW w:w="9350" w:type="dxa"/>
          </w:tcPr>
          <w:p w14:paraId="7AD036CD" w14:textId="77777777" w:rsidR="00434547" w:rsidRPr="002448F0" w:rsidRDefault="00434547" w:rsidP="00434547">
            <w:pPr>
              <w:rPr>
                <w:sz w:val="24"/>
                <w:szCs w:val="24"/>
              </w:rPr>
            </w:pPr>
            <w:r w:rsidRPr="002448F0">
              <w:rPr>
                <w:b w:val="0"/>
                <w:bCs w:val="0"/>
                <w:sz w:val="24"/>
                <w:szCs w:val="24"/>
              </w:rPr>
              <w:t>Bien-être personnel :</w:t>
            </w:r>
          </w:p>
          <w:p w14:paraId="2558582D" w14:textId="20D35E18" w:rsidR="000871AA" w:rsidRPr="001076B5" w:rsidRDefault="00434547" w:rsidP="00434547">
            <w:pPr>
              <w:pStyle w:val="ListParagraph"/>
              <w:numPr>
                <w:ilvl w:val="0"/>
                <w:numId w:val="8"/>
              </w:numPr>
              <w:rPr>
                <w:b w:val="0"/>
                <w:bCs w:val="0"/>
                <w:sz w:val="24"/>
                <w:szCs w:val="24"/>
                <w:lang w:val="fr-FR"/>
              </w:rPr>
            </w:pPr>
            <w:r w:rsidRPr="001076B5">
              <w:rPr>
                <w:b w:val="0"/>
                <w:bCs w:val="0"/>
                <w:i/>
                <w:iCs/>
                <w:sz w:val="24"/>
                <w:szCs w:val="24"/>
                <w:lang w:val="fr-FR"/>
              </w:rPr>
              <w:t>Volet :</w:t>
            </w:r>
            <w:r w:rsidRPr="001076B5">
              <w:rPr>
                <w:b w:val="0"/>
                <w:bCs w:val="0"/>
                <w:sz w:val="24"/>
                <w:szCs w:val="24"/>
                <w:lang w:val="fr-FR"/>
              </w:rPr>
              <w:t xml:space="preserve"> Apprentissage lié à la carrière - </w:t>
            </w:r>
            <w:r w:rsidRPr="001076B5">
              <w:rPr>
                <w:b w:val="0"/>
                <w:bCs w:val="0"/>
                <w:i/>
                <w:iCs/>
                <w:sz w:val="24"/>
                <w:szCs w:val="24"/>
                <w:lang w:val="fr-FR"/>
              </w:rPr>
              <w:t>Grande idée :</w:t>
            </w:r>
            <w:r w:rsidRPr="001076B5">
              <w:rPr>
                <w:b w:val="0"/>
                <w:bCs w:val="0"/>
                <w:sz w:val="24"/>
                <w:szCs w:val="24"/>
                <w:lang w:val="fr-FR"/>
              </w:rPr>
              <w:t xml:space="preserve"> Expérience de cheminements de carrière potentiels - </w:t>
            </w:r>
            <w:r w:rsidRPr="001076B5">
              <w:rPr>
                <w:b w:val="0"/>
                <w:bCs w:val="0"/>
                <w:i/>
                <w:iCs/>
                <w:sz w:val="24"/>
                <w:szCs w:val="24"/>
                <w:lang w:val="fr-FR"/>
              </w:rPr>
              <w:t>Descripteur de compétences :</w:t>
            </w:r>
            <w:r w:rsidRPr="001076B5">
              <w:rPr>
                <w:b w:val="0"/>
                <w:bCs w:val="0"/>
                <w:sz w:val="24"/>
                <w:szCs w:val="24"/>
                <w:lang w:val="fr-FR"/>
              </w:rPr>
              <w:t xml:space="preserve"> S'engager dans un apprentissage expérientiel fréquent et continu lié à la carrière pour en apprendre davantage sur les cheminements de carrière préférés et développer des compétences personnelles.</w:t>
            </w:r>
          </w:p>
        </w:tc>
      </w:tr>
    </w:tbl>
    <w:p w14:paraId="3C0449C1" w14:textId="01BD7704" w:rsidR="00B73943" w:rsidRPr="001076B5" w:rsidRDefault="00B73943" w:rsidP="00B73943">
      <w:pPr>
        <w:pStyle w:val="NoSpacing"/>
        <w:rPr>
          <w:lang w:val="fr-FR"/>
        </w:rPr>
      </w:pPr>
    </w:p>
    <w:p w14:paraId="5C8B7F29" w14:textId="77777777" w:rsidR="002448F0" w:rsidRPr="001076B5" w:rsidRDefault="002448F0" w:rsidP="00B73943">
      <w:pPr>
        <w:pStyle w:val="NoSpacing"/>
        <w:rPr>
          <w:lang w:val="fr-FR"/>
        </w:rPr>
      </w:pPr>
    </w:p>
    <w:p w14:paraId="319E8810" w14:textId="2CC5D10B" w:rsidR="00035E57" w:rsidRPr="001076B5" w:rsidRDefault="00035E57" w:rsidP="00035E57">
      <w:pPr>
        <w:rPr>
          <w:b/>
          <w:bCs/>
          <w:color w:val="BF8F00" w:themeColor="accent4" w:themeShade="BF"/>
          <w:sz w:val="28"/>
          <w:szCs w:val="28"/>
          <w:lang w:val="fr-FR"/>
        </w:rPr>
      </w:pPr>
      <w:r w:rsidRPr="001076B5">
        <w:rPr>
          <w:b/>
          <w:bCs/>
          <w:color w:val="BF8F00" w:themeColor="accent4" w:themeShade="BF"/>
          <w:sz w:val="28"/>
          <w:szCs w:val="28"/>
          <w:lang w:val="fr-FR"/>
        </w:rPr>
        <w:t>Ce dont vous aurez besoin</w:t>
      </w:r>
    </w:p>
    <w:p w14:paraId="3BF15CCD" w14:textId="5E0483A4" w:rsidR="00CA70FC" w:rsidRPr="001076B5" w:rsidRDefault="00CA70FC" w:rsidP="00CA70FC">
      <w:pPr>
        <w:jc w:val="center"/>
        <w:rPr>
          <w:b/>
          <w:bCs/>
          <w:color w:val="BF8F00" w:themeColor="accent4" w:themeShade="BF"/>
          <w:sz w:val="20"/>
          <w:szCs w:val="20"/>
          <w:lang w:val="fr-FR"/>
        </w:rPr>
      </w:pPr>
      <w:r w:rsidRPr="001076B5">
        <w:rPr>
          <w:b/>
          <w:bCs/>
          <w:color w:val="BF8F00" w:themeColor="accent4" w:themeShade="BF"/>
          <w:sz w:val="20"/>
          <w:szCs w:val="20"/>
          <w:u w:val="single"/>
          <w:lang w:val="fr-FR"/>
        </w:rPr>
        <w:t>S'il vous plaît noter :</w:t>
      </w:r>
      <w:r w:rsidRPr="001076B5">
        <w:rPr>
          <w:b/>
          <w:bCs/>
          <w:color w:val="BF8F00" w:themeColor="accent4" w:themeShade="BF"/>
          <w:sz w:val="20"/>
          <w:szCs w:val="20"/>
          <w:lang w:val="fr-FR"/>
        </w:rPr>
        <w:t xml:space="preserve"> Ces matériaux sont pour une taille de classe de 28 avec de petits groupes de 2-3 étudiants.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5E57" w:rsidRPr="00096E85" w14:paraId="3A5EF766" w14:textId="77777777" w:rsidTr="009B49FD">
        <w:tc>
          <w:tcPr>
            <w:tcW w:w="4675" w:type="dxa"/>
          </w:tcPr>
          <w:p w14:paraId="26F6B0DD" w14:textId="5D3B58CA" w:rsidR="00035E57" w:rsidRPr="001076B5" w:rsidRDefault="00A13AF8" w:rsidP="00CD4E2F">
            <w:pPr>
              <w:pStyle w:val="ListParagraph"/>
              <w:numPr>
                <w:ilvl w:val="0"/>
                <w:numId w:val="1"/>
              </w:numPr>
              <w:rPr>
                <w:sz w:val="24"/>
                <w:szCs w:val="24"/>
                <w:lang w:val="fr-FR"/>
              </w:rPr>
            </w:pPr>
            <w:r w:rsidRPr="001076B5">
              <w:rPr>
                <w:sz w:val="24"/>
                <w:szCs w:val="24"/>
                <w:lang w:val="fr-FR"/>
              </w:rPr>
              <w:t xml:space="preserve">11-12 boîtes de cubes de sucre 500g </w:t>
            </w:r>
            <w:r w:rsidR="00CA70FC" w:rsidRPr="001076B5">
              <w:rPr>
                <w:i/>
                <w:iCs/>
                <w:sz w:val="24"/>
                <w:szCs w:val="24"/>
                <w:lang w:val="fr-FR"/>
              </w:rPr>
              <w:t>(2/3 boîte par groupe</w:t>
            </w:r>
            <w:r w:rsidR="00CA70FC" w:rsidRPr="001076B5">
              <w:rPr>
                <w:sz w:val="24"/>
                <w:szCs w:val="24"/>
                <w:lang w:val="fr-FR"/>
              </w:rPr>
              <w:t>)</w:t>
            </w:r>
          </w:p>
          <w:p w14:paraId="6F3FA341" w14:textId="3C14A821" w:rsidR="00B73943" w:rsidRPr="001076B5" w:rsidRDefault="00B73943" w:rsidP="009B49FD">
            <w:pPr>
              <w:pStyle w:val="ListParagraph"/>
              <w:numPr>
                <w:ilvl w:val="0"/>
                <w:numId w:val="1"/>
              </w:numPr>
              <w:rPr>
                <w:sz w:val="24"/>
                <w:szCs w:val="24"/>
                <w:lang w:val="fr-FR"/>
              </w:rPr>
            </w:pPr>
            <w:r w:rsidRPr="001076B5">
              <w:rPr>
                <w:sz w:val="24"/>
                <w:szCs w:val="24"/>
                <w:lang w:val="fr-FR"/>
              </w:rPr>
              <w:lastRenderedPageBreak/>
              <w:t xml:space="preserve">1 sac de sucre glace de 500 g </w:t>
            </w:r>
            <w:r w:rsidR="00A13AF8" w:rsidRPr="001076B5">
              <w:rPr>
                <w:i/>
                <w:iCs/>
                <w:sz w:val="24"/>
                <w:szCs w:val="24"/>
                <w:lang w:val="fr-FR"/>
              </w:rPr>
              <w:t>(divisé en 6-8 plus petites portions pour mélanger le mortier)</w:t>
            </w:r>
          </w:p>
          <w:p w14:paraId="7F82C942" w14:textId="0136B0FE" w:rsidR="00D054A8" w:rsidRPr="001076B5" w:rsidRDefault="00D054A8" w:rsidP="00D054A8">
            <w:pPr>
              <w:pStyle w:val="ListParagraph"/>
              <w:numPr>
                <w:ilvl w:val="0"/>
                <w:numId w:val="1"/>
              </w:numPr>
              <w:rPr>
                <w:sz w:val="24"/>
                <w:szCs w:val="24"/>
                <w:lang w:val="fr-FR"/>
              </w:rPr>
            </w:pPr>
            <w:r w:rsidRPr="001076B5">
              <w:rPr>
                <w:sz w:val="24"/>
                <w:szCs w:val="24"/>
                <w:lang w:val="fr-FR"/>
              </w:rPr>
              <w:t xml:space="preserve">1 pkg de 6-8 gobelets </w:t>
            </w:r>
            <w:r w:rsidRPr="001076B5">
              <w:rPr>
                <w:i/>
                <w:iCs/>
                <w:sz w:val="24"/>
                <w:szCs w:val="24"/>
                <w:lang w:val="fr-FR"/>
              </w:rPr>
              <w:t>(ou autre récipient pour la sectionnement du sucre glace)</w:t>
            </w:r>
          </w:p>
          <w:p w14:paraId="106DEEAD" w14:textId="625FACD9" w:rsidR="00B73943" w:rsidRPr="001076B5" w:rsidRDefault="00AA15E0" w:rsidP="00B73943">
            <w:pPr>
              <w:pStyle w:val="ListParagraph"/>
              <w:numPr>
                <w:ilvl w:val="0"/>
                <w:numId w:val="1"/>
              </w:numPr>
              <w:rPr>
                <w:i/>
                <w:iCs/>
                <w:sz w:val="24"/>
                <w:szCs w:val="24"/>
                <w:lang w:val="fr-FR"/>
              </w:rPr>
            </w:pPr>
            <w:r w:rsidRPr="001076B5">
              <w:rPr>
                <w:sz w:val="24"/>
                <w:szCs w:val="24"/>
                <w:lang w:val="fr-FR"/>
              </w:rPr>
              <w:t>1 pkg. de 40 tasses dixie (</w:t>
            </w:r>
            <w:r w:rsidR="00A13AF8" w:rsidRPr="001076B5">
              <w:rPr>
                <w:i/>
                <w:iCs/>
                <w:sz w:val="24"/>
                <w:szCs w:val="24"/>
                <w:lang w:val="fr-FR"/>
              </w:rPr>
              <w:t>3 par groupe)</w:t>
            </w:r>
          </w:p>
          <w:p w14:paraId="793F3D26" w14:textId="3684DB65" w:rsidR="00DE2FC5" w:rsidRPr="001076B5" w:rsidRDefault="005E43BA" w:rsidP="00D054A8">
            <w:pPr>
              <w:pStyle w:val="ListParagraph"/>
              <w:numPr>
                <w:ilvl w:val="0"/>
                <w:numId w:val="1"/>
              </w:numPr>
              <w:rPr>
                <w:sz w:val="24"/>
                <w:szCs w:val="24"/>
                <w:lang w:val="fr-FR"/>
              </w:rPr>
            </w:pPr>
            <w:r w:rsidRPr="001076B5">
              <w:rPr>
                <w:sz w:val="24"/>
                <w:szCs w:val="24"/>
                <w:lang w:val="fr-FR"/>
              </w:rPr>
              <w:t xml:space="preserve">1 pkg. de 50 mini bâtonnets de sucette glacée en bois </w:t>
            </w:r>
            <w:r w:rsidR="00CA70FC" w:rsidRPr="001076B5">
              <w:rPr>
                <w:i/>
                <w:iCs/>
                <w:sz w:val="24"/>
                <w:szCs w:val="24"/>
                <w:lang w:val="fr-FR"/>
              </w:rPr>
              <w:t>(3-4 par groupe)</w:t>
            </w:r>
          </w:p>
        </w:tc>
        <w:tc>
          <w:tcPr>
            <w:tcW w:w="4675" w:type="dxa"/>
          </w:tcPr>
          <w:p w14:paraId="67B79F0B" w14:textId="20DA1B95" w:rsidR="00D054A8" w:rsidRPr="001076B5" w:rsidRDefault="00D054A8" w:rsidP="00D054A8">
            <w:pPr>
              <w:pStyle w:val="ListParagraph"/>
              <w:numPr>
                <w:ilvl w:val="0"/>
                <w:numId w:val="1"/>
              </w:numPr>
              <w:rPr>
                <w:sz w:val="24"/>
                <w:szCs w:val="24"/>
                <w:lang w:val="fr-FR"/>
              </w:rPr>
            </w:pPr>
            <w:r w:rsidRPr="001076B5">
              <w:rPr>
                <w:sz w:val="24"/>
                <w:szCs w:val="24"/>
                <w:lang w:val="fr-FR"/>
              </w:rPr>
              <w:lastRenderedPageBreak/>
              <w:t xml:space="preserve">1 pkg. de 100 grands bâtonnets de sucette glacée en bois </w:t>
            </w:r>
            <w:r w:rsidRPr="001076B5">
              <w:rPr>
                <w:i/>
                <w:iCs/>
                <w:sz w:val="24"/>
                <w:szCs w:val="24"/>
                <w:lang w:val="fr-FR"/>
              </w:rPr>
              <w:t>(6-7 par groupe)</w:t>
            </w:r>
          </w:p>
          <w:p w14:paraId="3D568E0F" w14:textId="7109A1F7" w:rsidR="00D054A8" w:rsidRPr="001076B5" w:rsidRDefault="00D054A8" w:rsidP="00D054A8">
            <w:pPr>
              <w:pStyle w:val="ListParagraph"/>
              <w:numPr>
                <w:ilvl w:val="0"/>
                <w:numId w:val="1"/>
              </w:numPr>
              <w:rPr>
                <w:sz w:val="24"/>
                <w:szCs w:val="24"/>
                <w:lang w:val="fr-FR"/>
              </w:rPr>
            </w:pPr>
            <w:r w:rsidRPr="001076B5">
              <w:rPr>
                <w:sz w:val="24"/>
                <w:szCs w:val="24"/>
                <w:lang w:val="fr-FR"/>
              </w:rPr>
              <w:lastRenderedPageBreak/>
              <w:t xml:space="preserve">1 pkg. de 15 cuillères à café de mesure </w:t>
            </w:r>
            <w:r w:rsidRPr="001076B5">
              <w:rPr>
                <w:i/>
                <w:iCs/>
                <w:sz w:val="24"/>
                <w:szCs w:val="24"/>
                <w:lang w:val="fr-FR"/>
              </w:rPr>
              <w:t>(1 par groupe)</w:t>
            </w:r>
          </w:p>
          <w:p w14:paraId="548A2D4E" w14:textId="46F0BE13" w:rsidR="00A64D86" w:rsidRPr="001076B5" w:rsidRDefault="00AC1943" w:rsidP="00B73943">
            <w:pPr>
              <w:pStyle w:val="ListParagraph"/>
              <w:numPr>
                <w:ilvl w:val="0"/>
                <w:numId w:val="1"/>
              </w:numPr>
              <w:rPr>
                <w:sz w:val="24"/>
                <w:szCs w:val="24"/>
                <w:lang w:val="fr-FR"/>
              </w:rPr>
            </w:pPr>
            <w:r w:rsidRPr="001076B5">
              <w:rPr>
                <w:sz w:val="24"/>
                <w:szCs w:val="24"/>
                <w:lang w:val="fr-FR"/>
              </w:rPr>
              <w:t xml:space="preserve">Eau </w:t>
            </w:r>
            <w:r w:rsidRPr="001076B5">
              <w:rPr>
                <w:i/>
                <w:iCs/>
                <w:sz w:val="24"/>
                <w:szCs w:val="24"/>
                <w:lang w:val="fr-FR"/>
              </w:rPr>
              <w:t>(accès à l'évier ou au récipient pour mélanger le mortier)</w:t>
            </w:r>
          </w:p>
          <w:p w14:paraId="29873D0B" w14:textId="37DA6AEC" w:rsidR="00A13AF8" w:rsidRPr="001076B5" w:rsidRDefault="005E43BA" w:rsidP="00D054A8">
            <w:pPr>
              <w:pStyle w:val="ListParagraph"/>
              <w:numPr>
                <w:ilvl w:val="0"/>
                <w:numId w:val="1"/>
              </w:numPr>
              <w:rPr>
                <w:sz w:val="24"/>
                <w:szCs w:val="24"/>
                <w:lang w:val="fr-FR"/>
              </w:rPr>
            </w:pPr>
            <w:r w:rsidRPr="001076B5">
              <w:rPr>
                <w:sz w:val="24"/>
                <w:szCs w:val="24"/>
                <w:lang w:val="fr-FR"/>
              </w:rPr>
              <w:t>1 tapis de construction en carton par groupe (</w:t>
            </w:r>
            <w:r w:rsidRPr="001076B5">
              <w:rPr>
                <w:i/>
                <w:iCs/>
                <w:sz w:val="24"/>
                <w:szCs w:val="24"/>
                <w:lang w:val="fr-FR"/>
              </w:rPr>
              <w:t>voir ci-dessous</w:t>
            </w:r>
            <w:r w:rsidRPr="001076B5">
              <w:rPr>
                <w:sz w:val="24"/>
                <w:szCs w:val="24"/>
                <w:lang w:val="fr-FR"/>
              </w:rPr>
              <w:t>)</w:t>
            </w:r>
          </w:p>
          <w:p w14:paraId="634071EA" w14:textId="0C92F487" w:rsidR="00F8106E" w:rsidRPr="00F11C59" w:rsidRDefault="00BD7F72" w:rsidP="00B73943">
            <w:pPr>
              <w:pStyle w:val="ListParagraph"/>
              <w:numPr>
                <w:ilvl w:val="0"/>
                <w:numId w:val="1"/>
              </w:numPr>
              <w:rPr>
                <w:sz w:val="24"/>
                <w:szCs w:val="24"/>
                <w:lang w:val="fr-FR"/>
              </w:rPr>
            </w:pPr>
            <w:r w:rsidRPr="001076B5">
              <w:rPr>
                <w:sz w:val="24"/>
                <w:szCs w:val="24"/>
                <w:lang w:val="fr-FR"/>
              </w:rPr>
              <w:t xml:space="preserve">Présentation PowerPoint – </w:t>
            </w:r>
            <w:r w:rsidR="00F11C59" w:rsidRPr="001076B5">
              <w:rPr>
                <w:i/>
                <w:iCs/>
                <w:sz w:val="24"/>
                <w:szCs w:val="24"/>
                <w:lang w:val="fr-FR"/>
              </w:rPr>
              <w:t>Cabane à sucre : une expérience de maçonnerie</w:t>
            </w:r>
          </w:p>
        </w:tc>
      </w:tr>
    </w:tbl>
    <w:p w14:paraId="04AE6FA1" w14:textId="77777777" w:rsidR="00AA5112" w:rsidRPr="00F11C59" w:rsidRDefault="00AA5112" w:rsidP="001F0B07">
      <w:pPr>
        <w:pStyle w:val="NoSpacing"/>
        <w:rPr>
          <w:lang w:val="fr-FR"/>
        </w:rPr>
      </w:pPr>
    </w:p>
    <w:p w14:paraId="29A1F908" w14:textId="698DD6E2" w:rsidR="000F1897" w:rsidRPr="00F11C59" w:rsidRDefault="000F1897" w:rsidP="00C35626">
      <w:pPr>
        <w:rPr>
          <w:b/>
          <w:bCs/>
          <w:color w:val="BF8F00" w:themeColor="accent4" w:themeShade="BF"/>
          <w:sz w:val="28"/>
          <w:szCs w:val="28"/>
          <w:lang w:val="fr-FR"/>
        </w:rPr>
      </w:pPr>
    </w:p>
    <w:p w14:paraId="017996C3" w14:textId="77777777" w:rsidR="00DB3E8E" w:rsidRPr="00F11C59" w:rsidRDefault="00DB3E8E" w:rsidP="00C35626">
      <w:pPr>
        <w:rPr>
          <w:b/>
          <w:bCs/>
          <w:color w:val="BF8F00" w:themeColor="accent4" w:themeShade="BF"/>
          <w:sz w:val="28"/>
          <w:szCs w:val="28"/>
          <w:lang w:val="fr-FR"/>
        </w:rPr>
      </w:pPr>
    </w:p>
    <w:p w14:paraId="6D9251DD" w14:textId="1FB2CE53" w:rsidR="00C66E47" w:rsidRPr="00C35626" w:rsidRDefault="00035E57" w:rsidP="00C35626">
      <w:pPr>
        <w:rPr>
          <w:b/>
          <w:bCs/>
          <w:color w:val="BF8F00" w:themeColor="accent4" w:themeShade="BF"/>
          <w:sz w:val="28"/>
          <w:szCs w:val="28"/>
        </w:rPr>
      </w:pPr>
      <w:r w:rsidRPr="00B249DA">
        <w:rPr>
          <w:b/>
          <w:bCs/>
          <w:color w:val="BF8F00" w:themeColor="accent4" w:themeShade="BF"/>
          <w:sz w:val="28"/>
          <w:szCs w:val="28"/>
        </w:rPr>
        <w:t>Mode d'emploi</w:t>
      </w:r>
    </w:p>
    <w:tbl>
      <w:tblPr>
        <w:tblStyle w:val="GridTable4-Accent4"/>
        <w:tblpPr w:leftFromText="180" w:rightFromText="180" w:vertAnchor="text" w:horzAnchor="margin" w:tblpY="1056"/>
        <w:tblW w:w="9355" w:type="dxa"/>
        <w:tblLook w:val="04A0" w:firstRow="1" w:lastRow="0" w:firstColumn="1" w:lastColumn="0" w:noHBand="0" w:noVBand="1"/>
      </w:tblPr>
      <w:tblGrid>
        <w:gridCol w:w="9355"/>
      </w:tblGrid>
      <w:tr w:rsidR="00120124" w:rsidRPr="00096E85" w14:paraId="6A523559" w14:textId="77777777" w:rsidTr="008A4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shd w:val="clear" w:color="auto" w:fill="FFF2CC" w:themeFill="accent4" w:themeFillTint="33"/>
          </w:tcPr>
          <w:p w14:paraId="43752ECD" w14:textId="77777777" w:rsidR="00F11C59" w:rsidRPr="00F11C59" w:rsidRDefault="00F11C59" w:rsidP="00F11C59">
            <w:pPr>
              <w:rPr>
                <w:b w:val="0"/>
                <w:bCs w:val="0"/>
                <w:color w:val="auto"/>
                <w:sz w:val="24"/>
                <w:szCs w:val="24"/>
                <w:lang w:val="fr-FR"/>
              </w:rPr>
            </w:pPr>
            <w:r w:rsidRPr="001076B5">
              <w:rPr>
                <w:b w:val="0"/>
                <w:bCs w:val="0"/>
                <w:color w:val="auto"/>
                <w:sz w:val="24"/>
                <w:szCs w:val="24"/>
                <w:lang w:val="fr-FR"/>
              </w:rPr>
              <w:t>La maçonnerie est l'un des plus anciens matériaux de construction au monde et est encore très populaire aujourd'hui. Une personne de métier qui se spécialise dans la maçonnerie s'appelle un maçon. Les maçons sont des constructeurs qualifiés qui utilisent de petites briques, des blocs et de la pierre et les lient tous ensemble à l'aide de mortier. Les maçons ont un outil spécialisé appelé une truelle qui les aide à manipuler le mortier.</w:t>
            </w:r>
          </w:p>
          <w:p w14:paraId="01914BFD" w14:textId="77777777" w:rsidR="00F11C59" w:rsidRPr="00F11C59" w:rsidRDefault="00F11C59" w:rsidP="00F11C59">
            <w:pPr>
              <w:rPr>
                <w:b w:val="0"/>
                <w:bCs w:val="0"/>
                <w:color w:val="auto"/>
                <w:sz w:val="24"/>
                <w:szCs w:val="24"/>
                <w:lang w:val="fr-FR"/>
              </w:rPr>
            </w:pPr>
            <w:r w:rsidRPr="001076B5">
              <w:rPr>
                <w:b w:val="0"/>
                <w:bCs w:val="0"/>
                <w:color w:val="auto"/>
                <w:sz w:val="24"/>
                <w:szCs w:val="24"/>
                <w:lang w:val="fr-FR"/>
              </w:rPr>
              <w:t>Il y a de la maçonnerie tout autour de vos communautés. La maçonnerie est un matériau commun pour les murs extérieurs d'un bâtiment, les murs dans les couloirs de vos écoles, dans les cheminées et même les cheminées.</w:t>
            </w:r>
          </w:p>
          <w:p w14:paraId="3E1CD066" w14:textId="77777777" w:rsidR="00F11C59" w:rsidRPr="00F11C59" w:rsidRDefault="00F11C59" w:rsidP="00F11C59">
            <w:pPr>
              <w:rPr>
                <w:sz w:val="24"/>
                <w:szCs w:val="24"/>
                <w:lang w:val="fr-FR"/>
              </w:rPr>
            </w:pPr>
          </w:p>
          <w:p w14:paraId="29097174" w14:textId="77777777" w:rsidR="00120124" w:rsidRPr="001076B5" w:rsidRDefault="00120124" w:rsidP="008A4168">
            <w:pPr>
              <w:rPr>
                <w:b w:val="0"/>
                <w:bCs w:val="0"/>
                <w:sz w:val="24"/>
                <w:szCs w:val="24"/>
                <w:lang w:val="fr-FR"/>
              </w:rPr>
            </w:pPr>
            <w:r w:rsidRPr="001076B5">
              <w:rPr>
                <w:b w:val="0"/>
                <w:bCs w:val="0"/>
                <w:color w:val="auto"/>
                <w:sz w:val="24"/>
                <w:szCs w:val="24"/>
                <w:lang w:val="fr-FR"/>
              </w:rPr>
              <w:t>- L'Institut de maçonnerie de l'Atlantique, 2021</w:t>
            </w:r>
          </w:p>
        </w:tc>
      </w:tr>
    </w:tbl>
    <w:p w14:paraId="55AA417D" w14:textId="2FB8FEE6" w:rsidR="002448F0" w:rsidRPr="001076B5" w:rsidRDefault="008A4168" w:rsidP="006D32EF">
      <w:pPr>
        <w:pStyle w:val="ListParagraph"/>
        <w:numPr>
          <w:ilvl w:val="0"/>
          <w:numId w:val="6"/>
        </w:numPr>
        <w:rPr>
          <w:b/>
          <w:bCs/>
          <w:color w:val="C1955B"/>
          <w:sz w:val="28"/>
          <w:szCs w:val="28"/>
          <w:lang w:val="fr-FR"/>
        </w:rPr>
      </w:pPr>
      <w:r w:rsidRPr="001076B5">
        <w:rPr>
          <w:color w:val="BF8F00" w:themeColor="accent4" w:themeShade="BF"/>
          <w:sz w:val="24"/>
          <w:szCs w:val="24"/>
          <w:u w:val="single"/>
          <w:lang w:val="fr-FR"/>
        </w:rPr>
        <w:t xml:space="preserve">Introduction à la maçonnerie </w:t>
      </w:r>
      <w:r w:rsidR="00AA15E0" w:rsidRPr="001076B5">
        <w:rPr>
          <w:sz w:val="24"/>
          <w:szCs w:val="24"/>
          <w:lang w:val="fr-FR"/>
        </w:rPr>
        <w:t xml:space="preserve">Rassemblez-vous.  Avant de lire la déclaration ci-dessous, demandez aux élèves : </w:t>
      </w:r>
      <w:r w:rsidR="00F11C59" w:rsidRPr="001076B5">
        <w:rPr>
          <w:i/>
          <w:iCs/>
          <w:sz w:val="24"/>
          <w:szCs w:val="24"/>
          <w:lang w:val="fr-FR"/>
        </w:rPr>
        <w:t xml:space="preserve">Qu'est-ce que la maçonnerie ? </w:t>
      </w:r>
      <w:r w:rsidR="00AA15E0" w:rsidRPr="001076B5">
        <w:rPr>
          <w:sz w:val="24"/>
          <w:szCs w:val="24"/>
          <w:lang w:val="fr-FR"/>
        </w:rPr>
        <w:t>Permettez aux apprenants de partager leurs pensées.  Ensuite, lisez/montrez-leur les informations ci-dessous (sur la diapositive n ° 2 de la présentation PowerPoint) :</w:t>
      </w:r>
    </w:p>
    <w:p w14:paraId="38148803" w14:textId="207ED085" w:rsidR="006D32EF" w:rsidRPr="001076B5" w:rsidRDefault="006D32EF" w:rsidP="00E65F19">
      <w:pPr>
        <w:pStyle w:val="NoSpacing"/>
        <w:rPr>
          <w:lang w:val="fr-FR"/>
        </w:rPr>
      </w:pPr>
    </w:p>
    <w:p w14:paraId="64DBB22C" w14:textId="6F09DB04" w:rsidR="00C35626" w:rsidRPr="001076B5" w:rsidRDefault="00C35626" w:rsidP="008A4168">
      <w:pPr>
        <w:pStyle w:val="ListParagraph"/>
        <w:ind w:left="540"/>
        <w:rPr>
          <w:b/>
          <w:bCs/>
          <w:color w:val="BF8F00" w:themeColor="accent4" w:themeShade="BF"/>
          <w:sz w:val="28"/>
          <w:szCs w:val="28"/>
          <w:lang w:val="fr-FR"/>
        </w:rPr>
      </w:pPr>
      <w:r w:rsidRPr="001076B5">
        <w:rPr>
          <w:sz w:val="24"/>
          <w:szCs w:val="24"/>
          <w:lang w:val="fr-FR"/>
        </w:rPr>
        <w:t xml:space="preserve">Faites savoir à vos apprenants qu'aujourd'hui, ils vont en fait, faire une cabane à sucre littérale.  Permettez-leur d'avoir un aperçu des matériaux qu'ils utiliseront. Divisez les élèves en petits groupes de 2 à 3 apprenants. </w:t>
      </w:r>
    </w:p>
    <w:p w14:paraId="74C92D4C" w14:textId="77777777" w:rsidR="00C35626" w:rsidRPr="001076B5" w:rsidRDefault="00C35626" w:rsidP="00C35626">
      <w:pPr>
        <w:pStyle w:val="ListParagraph"/>
        <w:ind w:left="540"/>
        <w:rPr>
          <w:b/>
          <w:bCs/>
          <w:color w:val="C1955B"/>
          <w:sz w:val="28"/>
          <w:szCs w:val="28"/>
          <w:lang w:val="fr-FR"/>
        </w:rPr>
      </w:pPr>
    </w:p>
    <w:p w14:paraId="60C4DF2E" w14:textId="74F8EA9B" w:rsidR="00630B61" w:rsidRPr="001076B5" w:rsidRDefault="008A4168" w:rsidP="00630B61">
      <w:pPr>
        <w:pStyle w:val="ListParagraph"/>
        <w:numPr>
          <w:ilvl w:val="0"/>
          <w:numId w:val="6"/>
        </w:numPr>
        <w:rPr>
          <w:b/>
          <w:bCs/>
          <w:color w:val="C1955B"/>
          <w:sz w:val="28"/>
          <w:szCs w:val="28"/>
          <w:lang w:val="fr-FR"/>
        </w:rPr>
      </w:pPr>
      <w:r w:rsidRPr="001076B5">
        <w:rPr>
          <w:color w:val="BF8F00" w:themeColor="accent4" w:themeShade="BF"/>
          <w:sz w:val="24"/>
          <w:szCs w:val="24"/>
          <w:u w:val="single"/>
          <w:lang w:val="fr-FR"/>
        </w:rPr>
        <w:t xml:space="preserve">Outils de maçonnerie &amp; Termes :  </w:t>
      </w:r>
      <w:r w:rsidRPr="001076B5">
        <w:rPr>
          <w:sz w:val="24"/>
          <w:szCs w:val="24"/>
          <w:lang w:val="fr-FR"/>
        </w:rPr>
        <w:t xml:space="preserve">En utilisant les diapositives 4-5, demandez aux apprenants d'examiner de près les termes, les outils et les techniques que les maçons utilisent tous les jours !  Assurez-vous de discuter des différents matériaux de construction en maçonnerie (brique, bloc et pierres) et de passer en revue les définitions de mortier, truelle, joints de tête, joints de lit, cours, solives de toit, arc et linteau, car les </w:t>
      </w:r>
      <w:r w:rsidRPr="001076B5">
        <w:rPr>
          <w:sz w:val="24"/>
          <w:szCs w:val="24"/>
          <w:lang w:val="fr-FR"/>
        </w:rPr>
        <w:lastRenderedPageBreak/>
        <w:t xml:space="preserve">apprenants devraient utiliser ces outils et termes comme ils travaillent pendant leur défi de construction. </w:t>
      </w:r>
    </w:p>
    <w:p w14:paraId="425590F9" w14:textId="1DD51540" w:rsidR="00F11C59" w:rsidRPr="001076B5" w:rsidRDefault="00F11C59" w:rsidP="00F11C59">
      <w:pPr>
        <w:pStyle w:val="ListParagraph"/>
        <w:ind w:left="540"/>
        <w:rPr>
          <w:b/>
          <w:bCs/>
          <w:color w:val="C1955B"/>
          <w:sz w:val="28"/>
          <w:szCs w:val="28"/>
          <w:lang w:val="fr-FR"/>
        </w:rPr>
      </w:pPr>
    </w:p>
    <w:p w14:paraId="395BF07D" w14:textId="1DC49372" w:rsidR="008A4168" w:rsidRPr="001076B5" w:rsidRDefault="00F11C59" w:rsidP="008A4168">
      <w:pPr>
        <w:pStyle w:val="ListParagraph"/>
        <w:ind w:left="540"/>
        <w:rPr>
          <w:color w:val="BF8F00" w:themeColor="accent4" w:themeShade="BF"/>
          <w:sz w:val="24"/>
          <w:szCs w:val="24"/>
          <w:u w:val="single"/>
          <w:lang w:val="fr-FR"/>
        </w:rPr>
      </w:pPr>
      <w:r w:rsidRPr="001076B5">
        <w:rPr>
          <w:color w:val="BF8F00" w:themeColor="accent4" w:themeShade="BF"/>
          <w:sz w:val="24"/>
          <w:szCs w:val="24"/>
          <w:u w:val="single"/>
          <w:lang w:val="fr-FR"/>
        </w:rPr>
        <w:t>Les termes :</w:t>
      </w:r>
    </w:p>
    <w:p w14:paraId="096C9C7E" w14:textId="77777777" w:rsidR="00F11C59" w:rsidRPr="00F11C59" w:rsidRDefault="00F11C59" w:rsidP="00B956AA">
      <w:pPr>
        <w:pStyle w:val="ListParagraph"/>
        <w:ind w:left="540"/>
        <w:rPr>
          <w:sz w:val="24"/>
          <w:szCs w:val="24"/>
          <w:lang w:val="fr-FR"/>
        </w:rPr>
      </w:pPr>
      <w:r w:rsidRPr="001076B5">
        <w:rPr>
          <w:i/>
          <w:iCs/>
          <w:sz w:val="24"/>
          <w:szCs w:val="24"/>
          <w:lang w:val="fr-FR"/>
        </w:rPr>
        <w:t>Brique</w:t>
      </w:r>
      <w:r w:rsidRPr="001076B5">
        <w:rPr>
          <w:sz w:val="24"/>
          <w:szCs w:val="24"/>
          <w:lang w:val="fr-FR"/>
        </w:rPr>
        <w:t xml:space="preserve"> – unité cuite d'argile, de chaux et de mélange de sable</w:t>
      </w:r>
    </w:p>
    <w:p w14:paraId="26BC43CC"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Bloc </w:t>
      </w:r>
      <w:r w:rsidRPr="001076B5">
        <w:rPr>
          <w:sz w:val="24"/>
          <w:szCs w:val="24"/>
          <w:lang w:val="fr-FR"/>
        </w:rPr>
        <w:t>– unité durcie de sable/ gravier et mélange de ciment</w:t>
      </w:r>
    </w:p>
    <w:p w14:paraId="1F81C187"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Pierre </w:t>
      </w:r>
      <w:r w:rsidRPr="001076B5">
        <w:rPr>
          <w:sz w:val="24"/>
          <w:szCs w:val="24"/>
          <w:lang w:val="fr-FR"/>
        </w:rPr>
        <w:t>– utilisation de matériaux de construction naturels dans la maçonnerie</w:t>
      </w:r>
    </w:p>
    <w:p w14:paraId="4FEA1868"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Truelle </w:t>
      </w:r>
      <w:r w:rsidRPr="001076B5">
        <w:rPr>
          <w:sz w:val="24"/>
          <w:szCs w:val="24"/>
          <w:lang w:val="fr-FR"/>
        </w:rPr>
        <w:t>- outil de forme triangulaire ou rectangulaire pour appliquer le mortier</w:t>
      </w:r>
    </w:p>
    <w:p w14:paraId="62B728BE"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Jointeur </w:t>
      </w:r>
      <w:r w:rsidRPr="001076B5">
        <w:rPr>
          <w:sz w:val="24"/>
          <w:szCs w:val="24"/>
          <w:lang w:val="fr-FR"/>
        </w:rPr>
        <w:t>- un outil utilisé pour liser et nettoyer les lignes de mortier</w:t>
      </w:r>
    </w:p>
    <w:p w14:paraId="27A2EE7F"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Joint de tête </w:t>
      </w:r>
      <w:r w:rsidRPr="001076B5">
        <w:rPr>
          <w:sz w:val="24"/>
          <w:szCs w:val="24"/>
          <w:lang w:val="fr-FR"/>
        </w:rPr>
        <w:t>– colonne verticale de mortier</w:t>
      </w:r>
    </w:p>
    <w:p w14:paraId="30A44013"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Joint de lit </w:t>
      </w:r>
      <w:r w:rsidRPr="001076B5">
        <w:rPr>
          <w:sz w:val="24"/>
          <w:szCs w:val="24"/>
          <w:lang w:val="fr-FR"/>
        </w:rPr>
        <w:t>– rangée horizontale de mortier</w:t>
      </w:r>
    </w:p>
    <w:p w14:paraId="283AECC0"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Cours </w:t>
      </w:r>
      <w:r w:rsidRPr="001076B5">
        <w:rPr>
          <w:sz w:val="24"/>
          <w:szCs w:val="24"/>
          <w:lang w:val="fr-FR"/>
        </w:rPr>
        <w:t>– rangée de briques, de blocs ou de pierres</w:t>
      </w:r>
    </w:p>
    <w:p w14:paraId="77993F0A"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Solive </w:t>
      </w:r>
      <w:r w:rsidRPr="001076B5">
        <w:rPr>
          <w:sz w:val="24"/>
          <w:szCs w:val="24"/>
          <w:lang w:val="fr-FR"/>
        </w:rPr>
        <w:t>– structure de soutien horizontale ou inclinée sur un toit</w:t>
      </w:r>
    </w:p>
    <w:p w14:paraId="4D1452CD"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Arche </w:t>
      </w:r>
      <w:r w:rsidRPr="001076B5">
        <w:rPr>
          <w:sz w:val="24"/>
          <w:szCs w:val="24"/>
          <w:lang w:val="fr-FR"/>
        </w:rPr>
        <w:t>– une structure de support incurvée enjambant une porte ou une fenêtre</w:t>
      </w:r>
    </w:p>
    <w:p w14:paraId="1FB9592B" w14:textId="77777777" w:rsidR="00F11C59" w:rsidRPr="00F11C59" w:rsidRDefault="00F11C59" w:rsidP="00B956AA">
      <w:pPr>
        <w:pStyle w:val="ListParagraph"/>
        <w:ind w:left="540"/>
        <w:rPr>
          <w:sz w:val="24"/>
          <w:szCs w:val="24"/>
          <w:lang w:val="fr-FR"/>
        </w:rPr>
      </w:pPr>
      <w:r w:rsidRPr="001076B5">
        <w:rPr>
          <w:i/>
          <w:iCs/>
          <w:sz w:val="24"/>
          <w:szCs w:val="24"/>
          <w:lang w:val="fr-FR"/>
        </w:rPr>
        <w:t xml:space="preserve">Linteau </w:t>
      </w:r>
      <w:r w:rsidRPr="001076B5">
        <w:rPr>
          <w:sz w:val="24"/>
          <w:szCs w:val="24"/>
          <w:lang w:val="fr-FR"/>
        </w:rPr>
        <w:t>– une structure de support horizontale à travers une porte ou une fenêtre</w:t>
      </w:r>
    </w:p>
    <w:p w14:paraId="249E802B" w14:textId="77777777" w:rsidR="00F11C59" w:rsidRPr="00F11C59" w:rsidRDefault="00F11C59" w:rsidP="00B956AA">
      <w:pPr>
        <w:pStyle w:val="ListParagraph"/>
        <w:ind w:left="540"/>
        <w:rPr>
          <w:sz w:val="24"/>
          <w:szCs w:val="24"/>
          <w:lang w:val="fr-FR"/>
        </w:rPr>
      </w:pPr>
    </w:p>
    <w:p w14:paraId="431F4E71" w14:textId="77777777" w:rsidR="00F11C59" w:rsidRPr="00F11C59" w:rsidRDefault="008A4168" w:rsidP="006C21D7">
      <w:pPr>
        <w:pStyle w:val="ListParagraph"/>
        <w:ind w:left="540"/>
        <w:rPr>
          <w:b/>
          <w:bCs/>
          <w:color w:val="C1955B"/>
          <w:sz w:val="28"/>
          <w:szCs w:val="28"/>
          <w:lang w:val="fr-FR"/>
        </w:rPr>
      </w:pPr>
      <w:r w:rsidRPr="001076B5">
        <w:rPr>
          <w:sz w:val="24"/>
          <w:szCs w:val="24"/>
          <w:lang w:val="fr-FR"/>
        </w:rPr>
        <w:t xml:space="preserve">Questions directrices : </w:t>
      </w:r>
      <w:r w:rsidR="00F11C59" w:rsidRPr="001076B5">
        <w:rPr>
          <w:b/>
          <w:bCs/>
          <w:i/>
          <w:iCs/>
          <w:sz w:val="24"/>
          <w:szCs w:val="24"/>
          <w:lang w:val="fr-FR"/>
        </w:rPr>
        <w:t>Pour notre défi de construction aujourd'hui,</w:t>
      </w:r>
      <w:r w:rsidR="00F11C59" w:rsidRPr="001076B5">
        <w:rPr>
          <w:b/>
          <w:bCs/>
          <w:sz w:val="24"/>
          <w:szCs w:val="24"/>
          <w:lang w:val="fr-FR"/>
        </w:rPr>
        <w:t xml:space="preserve"> quelles seront nos briques ?  Quel sera notre mortier ?  Quelle sera notre truelle ?  </w:t>
      </w:r>
      <w:r w:rsidR="00F11C59" w:rsidRPr="001076B5">
        <w:rPr>
          <w:b/>
          <w:bCs/>
          <w:i/>
          <w:iCs/>
          <w:sz w:val="24"/>
          <w:szCs w:val="24"/>
          <w:lang w:val="fr-FR"/>
        </w:rPr>
        <w:t>Qu'utiliserons-nous comme linteaux ?  Qu'utiliserons-nous pour les solives de toit ? Qui seront les maçons ?</w:t>
      </w:r>
    </w:p>
    <w:p w14:paraId="4C07F5E7" w14:textId="2311118E" w:rsidR="008A4168" w:rsidRPr="00F11C59" w:rsidRDefault="008A4168" w:rsidP="008A4168">
      <w:pPr>
        <w:pStyle w:val="ListParagraph"/>
        <w:ind w:left="540"/>
        <w:rPr>
          <w:b/>
          <w:bCs/>
          <w:color w:val="C1955B"/>
          <w:sz w:val="28"/>
          <w:szCs w:val="28"/>
          <w:lang w:val="fr-FR"/>
        </w:rPr>
      </w:pPr>
    </w:p>
    <w:p w14:paraId="3B212403" w14:textId="02E04E7D" w:rsidR="009E6159" w:rsidRPr="001076B5" w:rsidRDefault="003156FD" w:rsidP="008A4168">
      <w:pPr>
        <w:pStyle w:val="ListParagraph"/>
        <w:numPr>
          <w:ilvl w:val="0"/>
          <w:numId w:val="6"/>
        </w:numPr>
        <w:rPr>
          <w:b/>
          <w:bCs/>
          <w:color w:val="C1955B"/>
          <w:sz w:val="28"/>
          <w:szCs w:val="28"/>
          <w:lang w:val="fr-FR"/>
        </w:rPr>
      </w:pPr>
      <w:r w:rsidRPr="001076B5">
        <w:rPr>
          <w:color w:val="BF8F00" w:themeColor="accent4" w:themeShade="BF"/>
          <w:sz w:val="24"/>
          <w:szCs w:val="24"/>
          <w:u w:val="single"/>
          <w:lang w:val="fr-FR"/>
        </w:rPr>
        <w:t xml:space="preserve">Maçonnerie 101 :  </w:t>
      </w:r>
      <w:bookmarkStart w:id="0" w:name="_Hlk160697030"/>
      <w:r w:rsidR="001F0B07" w:rsidRPr="001076B5">
        <w:rPr>
          <w:sz w:val="24"/>
          <w:szCs w:val="24"/>
          <w:lang w:val="fr-FR"/>
        </w:rPr>
        <w:t>À l'aide de la diapositive 6, demandez aux apprenants de regarder la vidéo intégrée dans le power point sur la façon de déposer des briques et du mortier en utilisant la technique de cradling.</w:t>
      </w:r>
      <w:bookmarkEnd w:id="0"/>
    </w:p>
    <w:p w14:paraId="125D8EE4" w14:textId="77777777" w:rsidR="008A4168" w:rsidRPr="001076B5" w:rsidRDefault="008A4168" w:rsidP="008A4168">
      <w:pPr>
        <w:pStyle w:val="ListParagraph"/>
        <w:ind w:left="540"/>
        <w:rPr>
          <w:b/>
          <w:bCs/>
          <w:color w:val="C1955B"/>
          <w:sz w:val="28"/>
          <w:szCs w:val="28"/>
          <w:lang w:val="fr-FR"/>
        </w:rPr>
      </w:pPr>
    </w:p>
    <w:p w14:paraId="3DEB59CD" w14:textId="58501FE1" w:rsidR="00630B61" w:rsidRPr="001076B5" w:rsidRDefault="009E6159" w:rsidP="00630B61">
      <w:pPr>
        <w:pStyle w:val="ListParagraph"/>
        <w:numPr>
          <w:ilvl w:val="0"/>
          <w:numId w:val="6"/>
        </w:numPr>
        <w:rPr>
          <w:color w:val="C1955B"/>
          <w:sz w:val="24"/>
          <w:szCs w:val="24"/>
          <w:u w:val="single"/>
          <w:lang w:val="fr-FR"/>
        </w:rPr>
      </w:pPr>
      <w:r w:rsidRPr="001076B5">
        <w:rPr>
          <w:color w:val="BF8F00" w:themeColor="accent4" w:themeShade="BF"/>
          <w:sz w:val="24"/>
          <w:szCs w:val="24"/>
          <w:u w:val="single"/>
          <w:lang w:val="fr-FR"/>
        </w:rPr>
        <w:t xml:space="preserve">Mortar Mix-Up : </w:t>
      </w:r>
      <w:r w:rsidR="00B43CD2" w:rsidRPr="001076B5">
        <w:rPr>
          <w:sz w:val="24"/>
          <w:szCs w:val="24"/>
          <w:lang w:val="fr-FR"/>
        </w:rPr>
        <w:t xml:space="preserve">En utilisant la diapositive 7, Passez 2 tasses dixie par petit groupe.  Demandez à un apprenant de chaque groupe de remplir une tasse avec seulement 1 cuillère à café d'eau d'un robinet ou d'un récipient.  Divisez le sucre glace en portions égales pour chaque table d'apprenants. Permettre à l'autre apprenant dans le petit groupe de mesurer 3-4 cuillères à café de sucre glace et de mettre dans l'eau.  Les apprenants doivent utiliser leur bâtonnet de sucette glacée (truelle) pour remuer leur mortier.  </w:t>
      </w:r>
      <w:r w:rsidRPr="001076B5">
        <w:rPr>
          <w:b/>
          <w:bCs/>
          <w:sz w:val="24"/>
          <w:szCs w:val="24"/>
          <w:lang w:val="fr-FR"/>
        </w:rPr>
        <w:t>[</w:t>
      </w:r>
      <w:r w:rsidRPr="001076B5">
        <w:rPr>
          <w:b/>
          <w:bCs/>
          <w:sz w:val="24"/>
          <w:szCs w:val="24"/>
          <w:u w:val="single"/>
          <w:lang w:val="fr-FR"/>
        </w:rPr>
        <w:t xml:space="preserve">S'il vous plaît noter : </w:t>
      </w:r>
      <w:r w:rsidR="00B43CD2" w:rsidRPr="001076B5">
        <w:rPr>
          <w:b/>
          <w:bCs/>
          <w:sz w:val="24"/>
          <w:szCs w:val="24"/>
          <w:lang w:val="fr-FR"/>
        </w:rPr>
        <w:t>Le mélange de mortier ne nécessite pas une grande quantité d'eau. Ce devrait être la consistance devrait être celle de la colle blanche.]</w:t>
      </w:r>
      <w:r w:rsidRPr="001076B5">
        <w:rPr>
          <w:sz w:val="24"/>
          <w:szCs w:val="24"/>
          <w:lang w:val="fr-FR"/>
        </w:rPr>
        <w:t xml:space="preserve">  Une fois que les petits groupes ont leur mortier prêt, rappelez aux élèves que ne pas utiliser suffisamment de mortier ne permettra pas à leurs briques de coller ensemble, et l'utilisation d'une trop grande quantité de mortier prendra plus de temps pour que les briques se fixent.</w:t>
      </w:r>
    </w:p>
    <w:p w14:paraId="14E3CD89" w14:textId="77777777" w:rsidR="00630B61" w:rsidRPr="001076B5" w:rsidRDefault="00630B61" w:rsidP="00630B61">
      <w:pPr>
        <w:rPr>
          <w:color w:val="C1955B"/>
          <w:sz w:val="24"/>
          <w:szCs w:val="24"/>
          <w:u w:val="single"/>
          <w:lang w:val="fr-FR"/>
        </w:rPr>
      </w:pPr>
    </w:p>
    <w:p w14:paraId="5AD6D057" w14:textId="31EBBC75" w:rsidR="009E6159" w:rsidRPr="001076B5" w:rsidRDefault="00120124" w:rsidP="00120124">
      <w:pPr>
        <w:pStyle w:val="ListParagraph"/>
        <w:numPr>
          <w:ilvl w:val="0"/>
          <w:numId w:val="6"/>
        </w:numPr>
        <w:rPr>
          <w:b/>
          <w:bCs/>
          <w:color w:val="C1955B"/>
          <w:sz w:val="28"/>
          <w:szCs w:val="28"/>
          <w:lang w:val="fr-FR"/>
        </w:rPr>
      </w:pPr>
      <w:r w:rsidRPr="001076B5">
        <w:rPr>
          <w:color w:val="BF8F00" w:themeColor="accent4" w:themeShade="BF"/>
          <w:sz w:val="24"/>
          <w:szCs w:val="24"/>
          <w:u w:val="single"/>
          <w:lang w:val="fr-FR"/>
        </w:rPr>
        <w:t>Masonry Building Challenge :</w:t>
      </w:r>
      <w:r w:rsidRPr="001076B5">
        <w:rPr>
          <w:sz w:val="24"/>
          <w:szCs w:val="24"/>
          <w:lang w:val="fr-FR"/>
        </w:rPr>
        <w:t xml:space="preserve"> À l'aide de Slide87 du PPT, présentez aux apprenants leur propre Défi de construction de maçonnerie !  </w:t>
      </w:r>
    </w:p>
    <w:p w14:paraId="391C379E" w14:textId="77777777" w:rsidR="00F11C59" w:rsidRPr="001076B5" w:rsidRDefault="00F11C59" w:rsidP="00236A99">
      <w:pPr>
        <w:pStyle w:val="ListParagraph"/>
        <w:ind w:left="540"/>
        <w:rPr>
          <w:color w:val="BF8F00" w:themeColor="accent4" w:themeShade="BF"/>
          <w:sz w:val="24"/>
          <w:szCs w:val="24"/>
          <w:u w:val="single"/>
          <w:lang w:val="fr-FR"/>
        </w:rPr>
      </w:pPr>
    </w:p>
    <w:p w14:paraId="49F9FA97" w14:textId="0A8E871D" w:rsidR="00120124" w:rsidRPr="00F11C59" w:rsidRDefault="00F11C59" w:rsidP="009E6159">
      <w:pPr>
        <w:pStyle w:val="ListParagraph"/>
        <w:ind w:left="540"/>
        <w:rPr>
          <w:b/>
          <w:bCs/>
          <w:color w:val="C1955B"/>
          <w:sz w:val="28"/>
          <w:szCs w:val="28"/>
          <w:lang w:val="fr-FR"/>
        </w:rPr>
      </w:pPr>
      <w:r w:rsidRPr="001076B5">
        <w:rPr>
          <w:sz w:val="24"/>
          <w:szCs w:val="24"/>
          <w:lang w:val="fr-FR"/>
        </w:rPr>
        <w:t xml:space="preserve">Chaque cabane à sucre </w:t>
      </w:r>
      <w:r w:rsidRPr="001076B5">
        <w:rPr>
          <w:b/>
          <w:bCs/>
          <w:sz w:val="24"/>
          <w:szCs w:val="24"/>
          <w:lang w:val="fr-FR"/>
        </w:rPr>
        <w:t>DOIT</w:t>
      </w:r>
      <w:r w:rsidR="00120124" w:rsidRPr="001076B5">
        <w:rPr>
          <w:sz w:val="24"/>
          <w:szCs w:val="24"/>
          <w:lang w:val="fr-FR"/>
        </w:rPr>
        <w:t> :</w:t>
      </w:r>
    </w:p>
    <w:p w14:paraId="70244D03" w14:textId="57FCF867" w:rsidR="00F11C59" w:rsidRDefault="00F11C59" w:rsidP="00F11C59">
      <w:pPr>
        <w:pStyle w:val="NormalWeb"/>
        <w:numPr>
          <w:ilvl w:val="0"/>
          <w:numId w:val="17"/>
        </w:numPr>
        <w:rPr>
          <w:rFonts w:asciiTheme="minorHAnsi" w:hAnsiTheme="minorHAnsi" w:cstheme="minorHAnsi"/>
        </w:rPr>
      </w:pPr>
      <w:r>
        <w:rPr>
          <w:rFonts w:asciiTheme="minorHAnsi" w:hAnsiTheme="minorHAnsi" w:cstheme="minorHAnsi"/>
        </w:rPr>
        <w:t>Inclure 1 porte</w:t>
      </w:r>
    </w:p>
    <w:p w14:paraId="3BAB5883" w14:textId="594D5FF7" w:rsidR="00F11C59" w:rsidRPr="005F5B58" w:rsidRDefault="00F11C59" w:rsidP="00F11C59">
      <w:pPr>
        <w:pStyle w:val="NormalWeb"/>
        <w:numPr>
          <w:ilvl w:val="0"/>
          <w:numId w:val="17"/>
        </w:numPr>
        <w:rPr>
          <w:rFonts w:asciiTheme="minorHAnsi" w:hAnsiTheme="minorHAnsi" w:cstheme="minorHAnsi"/>
        </w:rPr>
      </w:pPr>
      <w:r>
        <w:rPr>
          <w:noProof/>
        </w:rPr>
        <w:drawing>
          <wp:anchor distT="0" distB="0" distL="114300" distR="114300" simplePos="0" relativeHeight="251832320" behindDoc="1" locked="0" layoutInCell="1" allowOverlap="1" wp14:anchorId="4A82DEA5" wp14:editId="782D0E13">
            <wp:simplePos x="0" y="0"/>
            <wp:positionH relativeFrom="column">
              <wp:posOffset>4325489</wp:posOffset>
            </wp:positionH>
            <wp:positionV relativeFrom="paragraph">
              <wp:posOffset>10160</wp:posOffset>
            </wp:positionV>
            <wp:extent cx="1698756" cy="11505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8497" cy="1157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Inclure 2 fenêtres </w:t>
      </w:r>
    </w:p>
    <w:p w14:paraId="376F6D23" w14:textId="77777777" w:rsidR="00F11C59" w:rsidRPr="00F11C59" w:rsidRDefault="00F11C59" w:rsidP="00F11C59">
      <w:pPr>
        <w:pStyle w:val="ListParagraph"/>
        <w:numPr>
          <w:ilvl w:val="0"/>
          <w:numId w:val="17"/>
        </w:numPr>
        <w:rPr>
          <w:sz w:val="24"/>
          <w:szCs w:val="24"/>
          <w:lang w:val="fr-FR"/>
        </w:rPr>
      </w:pPr>
      <w:r w:rsidRPr="001076B5">
        <w:rPr>
          <w:sz w:val="24"/>
          <w:szCs w:val="24"/>
          <w:lang w:val="fr-FR"/>
        </w:rPr>
        <w:t>Utilisez un linteau au-dessus d'une porte ou d'une fenêtre</w:t>
      </w:r>
    </w:p>
    <w:p w14:paraId="48BA9F7F" w14:textId="77777777" w:rsidR="00F11C59" w:rsidRPr="00F11C59" w:rsidRDefault="00F11C59" w:rsidP="00F11C59">
      <w:pPr>
        <w:pStyle w:val="ListParagraph"/>
        <w:numPr>
          <w:ilvl w:val="0"/>
          <w:numId w:val="17"/>
        </w:numPr>
        <w:rPr>
          <w:sz w:val="24"/>
          <w:szCs w:val="24"/>
          <w:lang w:val="fr-FR"/>
        </w:rPr>
      </w:pPr>
      <w:r w:rsidRPr="001076B5">
        <w:rPr>
          <w:sz w:val="24"/>
          <w:szCs w:val="24"/>
          <w:lang w:val="fr-FR"/>
        </w:rPr>
        <w:t>Construire une arche au-dessus d'une porte ou d'une fenêtre</w:t>
      </w:r>
    </w:p>
    <w:p w14:paraId="3A85A56D" w14:textId="77777777" w:rsidR="00F11C59" w:rsidRDefault="00F11C59" w:rsidP="00F11C59">
      <w:pPr>
        <w:pStyle w:val="ListParagraph"/>
        <w:numPr>
          <w:ilvl w:val="0"/>
          <w:numId w:val="17"/>
        </w:numPr>
        <w:rPr>
          <w:sz w:val="24"/>
          <w:szCs w:val="24"/>
        </w:rPr>
      </w:pPr>
      <w:r>
        <w:rPr>
          <w:sz w:val="24"/>
          <w:szCs w:val="24"/>
        </w:rPr>
        <w:t xml:space="preserve">Inclure des solives de toit </w:t>
      </w:r>
    </w:p>
    <w:p w14:paraId="34281BB8" w14:textId="77777777" w:rsidR="00F11C59" w:rsidRDefault="00F11C59" w:rsidP="00F11C59">
      <w:pPr>
        <w:pStyle w:val="ListParagraph"/>
        <w:numPr>
          <w:ilvl w:val="0"/>
          <w:numId w:val="17"/>
        </w:numPr>
        <w:rPr>
          <w:sz w:val="24"/>
          <w:szCs w:val="24"/>
        </w:rPr>
      </w:pPr>
      <w:r w:rsidRPr="00D23C52">
        <w:rPr>
          <w:sz w:val="24"/>
          <w:szCs w:val="24"/>
        </w:rPr>
        <w:t>Avoir 1 élément de conception unique</w:t>
      </w:r>
    </w:p>
    <w:p w14:paraId="01BC2283" w14:textId="77777777" w:rsidR="00F11C59" w:rsidRPr="00F11C59" w:rsidRDefault="00F11C59" w:rsidP="00F11C59">
      <w:pPr>
        <w:pStyle w:val="ListParagraph"/>
        <w:numPr>
          <w:ilvl w:val="0"/>
          <w:numId w:val="17"/>
        </w:numPr>
        <w:rPr>
          <w:sz w:val="24"/>
          <w:szCs w:val="24"/>
          <w:lang w:val="fr-FR"/>
        </w:rPr>
      </w:pPr>
      <w:r w:rsidRPr="001076B5">
        <w:rPr>
          <w:sz w:val="24"/>
          <w:szCs w:val="24"/>
          <w:lang w:val="fr-FR"/>
        </w:rPr>
        <w:t>Démontrer des compétences en maçonnerie propre</w:t>
      </w:r>
    </w:p>
    <w:p w14:paraId="28C25786" w14:textId="380FF62D" w:rsidR="009E6159" w:rsidRPr="00F11C59" w:rsidRDefault="009E6159" w:rsidP="009E6159">
      <w:pPr>
        <w:ind w:left="540"/>
        <w:rPr>
          <w:sz w:val="24"/>
          <w:szCs w:val="24"/>
          <w:lang w:val="fr-FR"/>
        </w:rPr>
      </w:pPr>
    </w:p>
    <w:p w14:paraId="30AAE13B" w14:textId="069B2390" w:rsidR="009E6159" w:rsidRPr="001076B5" w:rsidRDefault="00B43CD2" w:rsidP="00C35626">
      <w:pPr>
        <w:pStyle w:val="ListParagraph"/>
        <w:numPr>
          <w:ilvl w:val="0"/>
          <w:numId w:val="6"/>
        </w:numPr>
        <w:rPr>
          <w:b/>
          <w:bCs/>
          <w:color w:val="BF8F00" w:themeColor="accent4" w:themeShade="BF"/>
          <w:sz w:val="28"/>
          <w:szCs w:val="28"/>
          <w:lang w:val="fr-FR"/>
        </w:rPr>
      </w:pPr>
      <w:r w:rsidRPr="001076B5">
        <w:rPr>
          <w:color w:val="BF8F00" w:themeColor="accent4" w:themeShade="BF"/>
          <w:sz w:val="24"/>
          <w:szCs w:val="24"/>
          <w:u w:val="single"/>
          <w:lang w:val="fr-FR"/>
        </w:rPr>
        <w:t xml:space="preserve">Paire et partage : </w:t>
      </w:r>
      <w:r w:rsidR="00D23C52" w:rsidRPr="001076B5">
        <w:rPr>
          <w:sz w:val="24"/>
          <w:szCs w:val="24"/>
          <w:lang w:val="fr-FR"/>
        </w:rPr>
        <w:t>utilisation de la diapositive 8. Sur les tapis de construction fournis ci-dessous, laissez aux apprenants le temps de cocher ce qu'ils ont pu accomplir pendant leur temps de construction.  Il y a aussi un espace pour compter le nombre de cubes de sucre que le groupe a utilisés au total.  Une fois compté, donnez le temps aux apprenants de faire une paire et un partage - de petits groupes montrant et partageant leur expérience de maçonnerie avec un autre groupe. Demandez à chaque groupe de partager entre eux quelque chose qui s'est bien passé, quelque chose qu'ils changeraient pour la prochaine fois et un défi qu'ils ont surmonté.</w:t>
      </w:r>
    </w:p>
    <w:p w14:paraId="53EAC3A6" w14:textId="77777777" w:rsidR="006D19A8" w:rsidRPr="001076B5" w:rsidRDefault="006D19A8" w:rsidP="006D19A8">
      <w:pPr>
        <w:pStyle w:val="ListParagraph"/>
        <w:ind w:left="540"/>
        <w:rPr>
          <w:b/>
          <w:bCs/>
          <w:color w:val="BF8F00" w:themeColor="accent4" w:themeShade="BF"/>
          <w:sz w:val="28"/>
          <w:szCs w:val="28"/>
          <w:lang w:val="fr-FR"/>
        </w:rPr>
      </w:pPr>
    </w:p>
    <w:p w14:paraId="618D60FB" w14:textId="11D5762D" w:rsidR="00F11C59" w:rsidRPr="00F11C59" w:rsidRDefault="0095172F" w:rsidP="00F11C59">
      <w:pPr>
        <w:pStyle w:val="ListParagraph"/>
        <w:numPr>
          <w:ilvl w:val="0"/>
          <w:numId w:val="18"/>
        </w:numPr>
        <w:rPr>
          <w:b/>
          <w:bCs/>
          <w:i/>
          <w:iCs/>
          <w:color w:val="BF8F00" w:themeColor="accent4" w:themeShade="BF"/>
          <w:sz w:val="28"/>
          <w:szCs w:val="28"/>
          <w:lang w:val="fr-FR"/>
        </w:rPr>
      </w:pPr>
      <w:r>
        <w:rPr>
          <w:color w:val="BF8F00" w:themeColor="accent4" w:themeShade="BF"/>
          <w:sz w:val="24"/>
          <w:szCs w:val="24"/>
          <w:u w:val="single"/>
          <w:lang w:val="fr-FR"/>
        </w:rPr>
        <w:t>Conclusion et d</w:t>
      </w:r>
      <w:r w:rsidR="006D19A8" w:rsidRPr="001076B5">
        <w:rPr>
          <w:color w:val="BF8F00" w:themeColor="accent4" w:themeShade="BF"/>
          <w:sz w:val="24"/>
          <w:szCs w:val="24"/>
          <w:u w:val="single"/>
          <w:lang w:val="fr-FR"/>
        </w:rPr>
        <w:t xml:space="preserve">iscussion : </w:t>
      </w:r>
      <w:r w:rsidR="009F1F96" w:rsidRPr="0095172F">
        <w:rPr>
          <w:color w:val="000000" w:themeColor="text1"/>
          <w:sz w:val="24"/>
          <w:szCs w:val="24"/>
          <w:lang w:val="fr-FR"/>
        </w:rPr>
        <w:t>Rassemblez-vous et demandez aux apprenants</w:t>
      </w:r>
      <w:r w:rsidR="00C81241" w:rsidRPr="001076B5">
        <w:rPr>
          <w:sz w:val="24"/>
          <w:szCs w:val="24"/>
          <w:lang w:val="fr-FR"/>
        </w:rPr>
        <w:t xml:space="preserve">, </w:t>
      </w:r>
      <w:r w:rsidR="00F11C59" w:rsidRPr="001076B5">
        <w:rPr>
          <w:i/>
          <w:iCs/>
          <w:sz w:val="24"/>
          <w:szCs w:val="24"/>
          <w:lang w:val="fr-FR"/>
        </w:rPr>
        <w:t xml:space="preserve">Si quelqu'un vous demandait ce qu'est la maçonnerie, que pourriez-vous lui dire après l'expérience d'aujourd'hui ? Y a-t-il des maçons dans notre communauté ?  Comment tu le sais ? </w:t>
      </w:r>
    </w:p>
    <w:p w14:paraId="1E9B8238" w14:textId="07CE57C7" w:rsidR="00F00137" w:rsidRPr="00F11C59" w:rsidRDefault="00F00137" w:rsidP="00F00137">
      <w:pPr>
        <w:rPr>
          <w:b/>
          <w:bCs/>
          <w:i/>
          <w:iCs/>
          <w:color w:val="BF8F00" w:themeColor="accent4" w:themeShade="BF"/>
          <w:sz w:val="28"/>
          <w:szCs w:val="28"/>
          <w:lang w:val="fr-FR"/>
        </w:rPr>
      </w:pPr>
    </w:p>
    <w:p w14:paraId="6D2DD07F" w14:textId="7AAD7352" w:rsidR="003C4E61" w:rsidRPr="00B249DA" w:rsidRDefault="00B52F79" w:rsidP="005E43BA">
      <w:pPr>
        <w:ind w:left="180"/>
        <w:rPr>
          <w:b/>
          <w:bCs/>
          <w:color w:val="BF8F00" w:themeColor="accent4" w:themeShade="BF"/>
          <w:sz w:val="28"/>
          <w:szCs w:val="28"/>
        </w:rPr>
      </w:pPr>
      <w:r w:rsidRPr="00B249DA">
        <w:rPr>
          <w:b/>
          <w:bCs/>
          <w:color w:val="BF8F00" w:themeColor="accent4" w:themeShade="BF"/>
          <w:sz w:val="28"/>
          <w:szCs w:val="28"/>
        </w:rPr>
        <w:t>Idées d</w:t>
      </w:r>
      <w:r w:rsidR="0095172F">
        <w:rPr>
          <w:b/>
          <w:bCs/>
          <w:color w:val="BF8F00" w:themeColor="accent4" w:themeShade="BF"/>
          <w:sz w:val="28"/>
          <w:szCs w:val="28"/>
        </w:rPr>
        <w:t>’extension</w:t>
      </w:r>
    </w:p>
    <w:p w14:paraId="3D23736B" w14:textId="253A2E0E" w:rsidR="00BD7F72" w:rsidRPr="001076B5" w:rsidRDefault="00BD7F72" w:rsidP="003E7D47">
      <w:pPr>
        <w:pStyle w:val="ListParagraph"/>
        <w:numPr>
          <w:ilvl w:val="0"/>
          <w:numId w:val="4"/>
        </w:numPr>
        <w:rPr>
          <w:sz w:val="24"/>
          <w:szCs w:val="24"/>
          <w:lang w:val="fr-FR"/>
        </w:rPr>
      </w:pPr>
      <w:r w:rsidRPr="001076B5">
        <w:rPr>
          <w:sz w:val="24"/>
          <w:szCs w:val="24"/>
          <w:lang w:val="fr-FR"/>
        </w:rPr>
        <w:t>Vos apprenants peuvent-ils mesurer le périmètre et/ou la zone et/ou le volume de leur structure de cabane à sucre ?  (Astuce : Chaque cube de sucre mesure 1 cm de long et 1 cm2.)</w:t>
      </w:r>
    </w:p>
    <w:p w14:paraId="5763975F" w14:textId="4CAC4AC5" w:rsidR="00026D76" w:rsidRPr="001076B5" w:rsidRDefault="006D32EF" w:rsidP="003E7D47">
      <w:pPr>
        <w:pStyle w:val="ListParagraph"/>
        <w:numPr>
          <w:ilvl w:val="0"/>
          <w:numId w:val="4"/>
        </w:numPr>
        <w:rPr>
          <w:sz w:val="24"/>
          <w:szCs w:val="24"/>
          <w:lang w:val="fr-FR"/>
        </w:rPr>
      </w:pPr>
      <w:r w:rsidRPr="001076B5">
        <w:rPr>
          <w:sz w:val="24"/>
          <w:szCs w:val="24"/>
          <w:lang w:val="fr-FR"/>
        </w:rPr>
        <w:t>« Spot the Masonry » Walk !  Prenez l'apprentissage à l'extérieur et faites une promenade communautaire avec vos apprenants pour identifier le nombre d'exemples de maçonnerie qu'ils peuvent trouver.  Enregistrez-les sur une carte de la communauté.  Discutez des différentes conceptions, hauteurs et détails uniques des travaux de maçonnerie.</w:t>
      </w:r>
    </w:p>
    <w:p w14:paraId="09298A3A" w14:textId="7550BDCD" w:rsidR="005E43BA" w:rsidRPr="001076B5" w:rsidRDefault="004557E6" w:rsidP="003E7D47">
      <w:pPr>
        <w:pStyle w:val="ListParagraph"/>
        <w:numPr>
          <w:ilvl w:val="0"/>
          <w:numId w:val="4"/>
        </w:numPr>
        <w:rPr>
          <w:sz w:val="24"/>
          <w:szCs w:val="24"/>
          <w:lang w:val="fr-FR"/>
        </w:rPr>
      </w:pPr>
      <w:r w:rsidRPr="001076B5">
        <w:rPr>
          <w:sz w:val="24"/>
          <w:szCs w:val="24"/>
          <w:lang w:val="fr-FR"/>
        </w:rPr>
        <w:t>En utilisant leur cabane à sucre, demandez aux apprenants d'écrire une courte histoire fictive, une pièce procédurale ou même un poème pour accompagner leurs créations.  Demandez à une autre classe de voir les écrits et les structures sucrées et demandez à vos apprenants de partager leur expérience de maçonnerie.</w:t>
      </w:r>
    </w:p>
    <w:p w14:paraId="54819BA4" w14:textId="53EFC96C" w:rsidR="006D32EF" w:rsidRPr="001076B5" w:rsidRDefault="00635EE8" w:rsidP="00635EE8">
      <w:pPr>
        <w:pStyle w:val="ListParagraph"/>
        <w:numPr>
          <w:ilvl w:val="0"/>
          <w:numId w:val="4"/>
        </w:numPr>
        <w:rPr>
          <w:b/>
          <w:bCs/>
          <w:color w:val="BF8F00" w:themeColor="accent4" w:themeShade="BF"/>
          <w:sz w:val="28"/>
          <w:szCs w:val="28"/>
          <w:lang w:val="fr-FR"/>
        </w:rPr>
      </w:pPr>
      <w:r w:rsidRPr="001076B5">
        <w:rPr>
          <w:sz w:val="24"/>
          <w:szCs w:val="24"/>
          <w:lang w:val="fr-FR"/>
        </w:rPr>
        <w:lastRenderedPageBreak/>
        <w:t xml:space="preserve">Discuter : </w:t>
      </w:r>
      <w:r w:rsidRPr="001076B5">
        <w:rPr>
          <w:i/>
          <w:iCs/>
          <w:sz w:val="24"/>
          <w:szCs w:val="24"/>
          <w:lang w:val="fr-FR"/>
        </w:rPr>
        <w:t xml:space="preserve">« Ici, au Nouveau-Brunswick, le nom </w:t>
      </w:r>
      <w:r w:rsidR="00F11C59" w:rsidRPr="001076B5">
        <w:rPr>
          <w:b/>
          <w:bCs/>
          <w:i/>
          <w:iCs/>
          <w:sz w:val="24"/>
          <w:szCs w:val="24"/>
          <w:lang w:val="fr-FR"/>
        </w:rPr>
        <w:t xml:space="preserve">Cabane à sucre </w:t>
      </w:r>
      <w:r w:rsidRPr="001076B5">
        <w:rPr>
          <w:i/>
          <w:iCs/>
          <w:sz w:val="24"/>
          <w:szCs w:val="24"/>
          <w:lang w:val="fr-FR"/>
        </w:rPr>
        <w:t>a une autre signification.  Est-ce que quelqu'un sait ce que ce serait ?</w:t>
      </w:r>
      <w:r w:rsidRPr="001076B5">
        <w:rPr>
          <w:sz w:val="24"/>
          <w:szCs w:val="24"/>
          <w:lang w:val="fr-FR"/>
        </w:rPr>
        <w:t xml:space="preserve"> Permettre aux apprenants de partager leurs connaissances et leurs expériences.  Cabane à sucre est un terme décrivant un lieu physique où le sirop d'érable est produit. Regardez cette vidéo de l'Association du sirop d'érable du Nouveau-Brunswick pour en apprendre davantage sur cette tradition printanière provinciale : </w:t>
      </w:r>
      <w:hyperlink r:id="rId14" w:history="1">
        <w:r w:rsidR="00F11C59" w:rsidRPr="001076B5">
          <w:rPr>
            <w:rStyle w:val="Hyperlink"/>
            <w:lang w:val="fr-FR"/>
          </w:rPr>
          <w:t>Maplelicious - Vidéo éducative - Français (youtube.com)</w:t>
        </w:r>
      </w:hyperlink>
      <w:r w:rsidR="00F11C59" w:rsidRPr="001076B5">
        <w:rPr>
          <w:noProof/>
          <w:sz w:val="24"/>
          <w:szCs w:val="24"/>
          <w:lang w:val="fr-FR"/>
        </w:rPr>
        <w:t xml:space="preserve"> Visitez une cabane à sucre locale pour une expérience de sirop d'érable sucré !</w:t>
      </w:r>
    </w:p>
    <w:p w14:paraId="2415E254" w14:textId="137A57AD" w:rsidR="004557E6" w:rsidRPr="001076B5" w:rsidRDefault="00570BD4" w:rsidP="004557E6">
      <w:pPr>
        <w:numPr>
          <w:ilvl w:val="0"/>
          <w:numId w:val="4"/>
        </w:numPr>
        <w:spacing w:before="100" w:beforeAutospacing="1" w:after="100" w:afterAutospacing="1" w:line="240" w:lineRule="auto"/>
        <w:rPr>
          <w:sz w:val="24"/>
          <w:szCs w:val="24"/>
          <w:lang w:val="fr-FR"/>
        </w:rPr>
      </w:pPr>
      <w:r w:rsidRPr="001076B5">
        <w:rPr>
          <w:sz w:val="24"/>
          <w:szCs w:val="24"/>
          <w:lang w:val="fr-FR"/>
        </w:rPr>
        <w:t xml:space="preserve">Apprenez-en davantage sur les Wabanaki et l'acériculade, suivez ce lien de la bande Nulhegan de la Nation abénaquise Coosuk. </w:t>
      </w:r>
      <w:hyperlink r:id="rId15" w:history="1">
        <w:r w:rsidRPr="001076B5">
          <w:rPr>
            <w:rStyle w:val="Hyperlink"/>
            <w:sz w:val="24"/>
            <w:szCs w:val="24"/>
            <w:lang w:val="fr-FR"/>
          </w:rPr>
          <w:t>À propos du sirop d'érable (abenakitribe.org)</w:t>
        </w:r>
      </w:hyperlink>
      <w:r w:rsidRPr="001076B5">
        <w:rPr>
          <w:sz w:val="24"/>
          <w:szCs w:val="24"/>
          <w:lang w:val="fr-FR"/>
        </w:rPr>
        <w:t xml:space="preserve"> et/ou regardez la vidéo de CBC News démontrant comment les Premières Nations exploiteraient les érables : </w:t>
      </w:r>
      <w:hyperlink r:id="rId16" w:history="1">
        <w:r w:rsidRPr="001076B5">
          <w:rPr>
            <w:rStyle w:val="Hyperlink"/>
            <w:sz w:val="24"/>
            <w:szCs w:val="24"/>
            <w:lang w:val="fr-FR"/>
          </w:rPr>
          <w:t xml:space="preserve">https://youtu.be/pVuyoDmFFGM?si=W5GeRHpysLrvgUjE </w:t>
        </w:r>
      </w:hyperlink>
    </w:p>
    <w:p w14:paraId="2910002E" w14:textId="5F901610" w:rsidR="00035E57" w:rsidRPr="001076B5" w:rsidRDefault="00035E57" w:rsidP="00035E57">
      <w:pPr>
        <w:rPr>
          <w:b/>
          <w:bCs/>
          <w:color w:val="BF8F00" w:themeColor="accent4" w:themeShade="BF"/>
          <w:sz w:val="28"/>
          <w:szCs w:val="28"/>
          <w:lang w:val="fr-FR"/>
        </w:rPr>
      </w:pPr>
      <w:r w:rsidRPr="001076B5">
        <w:rPr>
          <w:b/>
          <w:bCs/>
          <w:color w:val="BF8F00" w:themeColor="accent4" w:themeShade="BF"/>
          <w:sz w:val="28"/>
          <w:szCs w:val="28"/>
          <w:lang w:val="fr-FR"/>
        </w:rPr>
        <w:t>Activité de réflexion</w:t>
      </w:r>
    </w:p>
    <w:p w14:paraId="301F9CE5" w14:textId="018266BC" w:rsidR="000F1897" w:rsidRPr="001076B5" w:rsidRDefault="003C4E61" w:rsidP="00035E57">
      <w:pPr>
        <w:rPr>
          <w:sz w:val="24"/>
          <w:szCs w:val="24"/>
          <w:lang w:val="fr-FR"/>
        </w:rPr>
      </w:pPr>
      <w:r w:rsidRPr="001076B5">
        <w:rPr>
          <w:sz w:val="24"/>
          <w:szCs w:val="24"/>
          <w:lang w:val="fr-FR"/>
        </w:rPr>
        <w:t>Veuillez consulter le PDF ci-joint pour plusieurs choix sur la façon dont vous et vos apprenants pouvez réfléchir à l'activité d'aujourd'hui.</w:t>
      </w:r>
    </w:p>
    <w:p w14:paraId="62AD621F" w14:textId="77777777" w:rsidR="000F1897" w:rsidRPr="00B249DA" w:rsidRDefault="000F1897" w:rsidP="000F1897">
      <w:pPr>
        <w:rPr>
          <w:b/>
          <w:bCs/>
          <w:color w:val="BF8F00" w:themeColor="accent4" w:themeShade="BF"/>
          <w:sz w:val="28"/>
          <w:szCs w:val="28"/>
        </w:rPr>
      </w:pPr>
      <w:r w:rsidRPr="00B249DA">
        <w:rPr>
          <w:b/>
          <w:bCs/>
          <w:color w:val="BF8F00" w:themeColor="accent4" w:themeShade="BF"/>
          <w:sz w:val="28"/>
          <w:szCs w:val="28"/>
        </w:rPr>
        <w:t>Compétences globales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667"/>
        <w:gridCol w:w="1409"/>
        <w:gridCol w:w="1817"/>
        <w:gridCol w:w="1629"/>
      </w:tblGrid>
      <w:tr w:rsidR="000F1897" w14:paraId="67E81EC5" w14:textId="77777777" w:rsidTr="00D31416">
        <w:trPr>
          <w:trHeight w:val="1133"/>
        </w:trPr>
        <w:tc>
          <w:tcPr>
            <w:tcW w:w="1498" w:type="dxa"/>
          </w:tcPr>
          <w:p w14:paraId="309A2730" w14:textId="77777777" w:rsidR="000F1897" w:rsidRDefault="000F1897" w:rsidP="00D31416">
            <w:pPr>
              <w:jc w:val="center"/>
              <w:rPr>
                <w:b/>
                <w:bCs/>
                <w:color w:val="7030A0"/>
                <w:sz w:val="28"/>
                <w:szCs w:val="28"/>
              </w:rPr>
            </w:pPr>
            <w:r>
              <w:rPr>
                <w:noProof/>
              </w:rPr>
              <w:drawing>
                <wp:inline distT="0" distB="0" distL="0" distR="0" wp14:anchorId="66EF3FA8" wp14:editId="036A097E">
                  <wp:extent cx="600075" cy="62272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6275" cy="629154"/>
                          </a:xfrm>
                          <a:prstGeom prst="rect">
                            <a:avLst/>
                          </a:prstGeom>
                        </pic:spPr>
                      </pic:pic>
                    </a:graphicData>
                  </a:graphic>
                </wp:inline>
              </w:drawing>
            </w:r>
          </w:p>
        </w:tc>
        <w:tc>
          <w:tcPr>
            <w:tcW w:w="1667" w:type="dxa"/>
          </w:tcPr>
          <w:p w14:paraId="24DE33CE" w14:textId="77777777" w:rsidR="000F1897" w:rsidRDefault="000F1897" w:rsidP="00D31416">
            <w:pPr>
              <w:jc w:val="center"/>
              <w:rPr>
                <w:b/>
                <w:bCs/>
                <w:color w:val="7030A0"/>
                <w:sz w:val="28"/>
                <w:szCs w:val="28"/>
              </w:rPr>
            </w:pPr>
            <w:r>
              <w:rPr>
                <w:noProof/>
              </w:rPr>
              <w:drawing>
                <wp:inline distT="0" distB="0" distL="0" distR="0" wp14:anchorId="15FAEB1C" wp14:editId="561A5DD3">
                  <wp:extent cx="542925" cy="602647"/>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1821" cy="612522"/>
                          </a:xfrm>
                          <a:prstGeom prst="rect">
                            <a:avLst/>
                          </a:prstGeom>
                        </pic:spPr>
                      </pic:pic>
                    </a:graphicData>
                  </a:graphic>
                </wp:inline>
              </w:drawing>
            </w:r>
          </w:p>
        </w:tc>
        <w:tc>
          <w:tcPr>
            <w:tcW w:w="1409" w:type="dxa"/>
          </w:tcPr>
          <w:p w14:paraId="7B7637BB" w14:textId="77777777" w:rsidR="000F1897" w:rsidRDefault="000F1897" w:rsidP="00D31416">
            <w:pPr>
              <w:jc w:val="center"/>
              <w:rPr>
                <w:b/>
                <w:bCs/>
                <w:color w:val="7030A0"/>
                <w:sz w:val="28"/>
                <w:szCs w:val="28"/>
              </w:rPr>
            </w:pPr>
            <w:r>
              <w:rPr>
                <w:noProof/>
              </w:rPr>
              <w:drawing>
                <wp:inline distT="0" distB="0" distL="0" distR="0" wp14:anchorId="4C8E3A86" wp14:editId="0767FC7A">
                  <wp:extent cx="552450" cy="585269"/>
                  <wp:effectExtent l="0" t="0" r="0" b="571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927" cy="592131"/>
                          </a:xfrm>
                          <a:prstGeom prst="rect">
                            <a:avLst/>
                          </a:prstGeom>
                        </pic:spPr>
                      </pic:pic>
                    </a:graphicData>
                  </a:graphic>
                </wp:inline>
              </w:drawing>
            </w:r>
          </w:p>
        </w:tc>
        <w:tc>
          <w:tcPr>
            <w:tcW w:w="1817" w:type="dxa"/>
          </w:tcPr>
          <w:p w14:paraId="0144EF3B" w14:textId="77777777" w:rsidR="000F1897" w:rsidRDefault="000F1897" w:rsidP="00D31416">
            <w:pPr>
              <w:jc w:val="center"/>
              <w:rPr>
                <w:b/>
                <w:bCs/>
                <w:color w:val="7030A0"/>
                <w:sz w:val="28"/>
                <w:szCs w:val="28"/>
              </w:rPr>
            </w:pPr>
            <w:r>
              <w:rPr>
                <w:noProof/>
              </w:rPr>
              <w:drawing>
                <wp:inline distT="0" distB="0" distL="0" distR="0" wp14:anchorId="3B4D86F9" wp14:editId="283FD035">
                  <wp:extent cx="600075" cy="6292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1790" cy="641489"/>
                          </a:xfrm>
                          <a:prstGeom prst="rect">
                            <a:avLst/>
                          </a:prstGeom>
                        </pic:spPr>
                      </pic:pic>
                    </a:graphicData>
                  </a:graphic>
                </wp:inline>
              </w:drawing>
            </w:r>
          </w:p>
        </w:tc>
        <w:tc>
          <w:tcPr>
            <w:tcW w:w="14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0F1897" w14:paraId="5B396C7C" w14:textId="77777777" w:rsidTr="00D31416">
              <w:tc>
                <w:tcPr>
                  <w:tcW w:w="1477" w:type="dxa"/>
                </w:tcPr>
                <w:p w14:paraId="4C9A6C4C" w14:textId="77777777" w:rsidR="000F1897" w:rsidRDefault="000F1897" w:rsidP="00D31416">
                  <w:pPr>
                    <w:jc w:val="center"/>
                    <w:rPr>
                      <w:b/>
                      <w:bCs/>
                      <w:color w:val="7030A0"/>
                      <w:sz w:val="28"/>
                      <w:szCs w:val="28"/>
                    </w:rPr>
                  </w:pPr>
                  <w:r>
                    <w:rPr>
                      <w:noProof/>
                    </w:rPr>
                    <w:drawing>
                      <wp:inline distT="0" distB="0" distL="0" distR="0" wp14:anchorId="33233B40" wp14:editId="69A4D05A">
                        <wp:extent cx="590550" cy="63273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550" cy="632732"/>
                                </a:xfrm>
                                <a:prstGeom prst="rect">
                                  <a:avLst/>
                                </a:prstGeom>
                              </pic:spPr>
                            </pic:pic>
                          </a:graphicData>
                        </a:graphic>
                      </wp:inline>
                    </w:drawing>
                  </w:r>
                </w:p>
              </w:tc>
            </w:tr>
            <w:tr w:rsidR="000F1897" w:rsidRPr="00655588" w14:paraId="3C8E0C4C" w14:textId="77777777" w:rsidTr="00D31416">
              <w:tc>
                <w:tcPr>
                  <w:tcW w:w="1477" w:type="dxa"/>
                </w:tcPr>
                <w:p w14:paraId="4503C449" w14:textId="77777777" w:rsidR="000F1897" w:rsidRPr="00655588" w:rsidRDefault="000F1897" w:rsidP="00D31416">
                  <w:pPr>
                    <w:rPr>
                      <w:b/>
                      <w:bCs/>
                      <w:color w:val="538135" w:themeColor="accent6" w:themeShade="BF"/>
                    </w:rPr>
                  </w:pPr>
                </w:p>
              </w:tc>
            </w:tr>
          </w:tbl>
          <w:p w14:paraId="307A890A" w14:textId="77777777" w:rsidR="000F1897" w:rsidRDefault="000F1897" w:rsidP="00D31416">
            <w:pPr>
              <w:jc w:val="center"/>
              <w:rPr>
                <w:b/>
                <w:bCs/>
                <w:color w:val="7030A0"/>
                <w:sz w:val="28"/>
                <w:szCs w:val="28"/>
              </w:rPr>
            </w:pPr>
          </w:p>
        </w:tc>
      </w:tr>
      <w:tr w:rsidR="000F1897" w:rsidRPr="00096E85" w14:paraId="41409DB7" w14:textId="77777777" w:rsidTr="00D31416">
        <w:tc>
          <w:tcPr>
            <w:tcW w:w="1498" w:type="dxa"/>
          </w:tcPr>
          <w:p w14:paraId="4EF1591C" w14:textId="77777777" w:rsidR="000F1897" w:rsidRPr="00655588" w:rsidRDefault="000F1897" w:rsidP="00D31416">
            <w:pPr>
              <w:rPr>
                <w:b/>
                <w:bCs/>
                <w:color w:val="7030A0"/>
                <w:sz w:val="28"/>
                <w:szCs w:val="28"/>
              </w:rPr>
            </w:pPr>
            <w:r w:rsidRPr="00655588">
              <w:rPr>
                <w:b/>
                <w:bCs/>
                <w:color w:val="0070C0"/>
              </w:rPr>
              <w:t>La collaboration</w:t>
            </w:r>
          </w:p>
        </w:tc>
        <w:tc>
          <w:tcPr>
            <w:tcW w:w="1667" w:type="dxa"/>
          </w:tcPr>
          <w:p w14:paraId="1BF47671" w14:textId="77777777" w:rsidR="000F1897" w:rsidRDefault="000F1897" w:rsidP="00D31416">
            <w:pPr>
              <w:rPr>
                <w:b/>
                <w:bCs/>
                <w:color w:val="7030A0"/>
                <w:sz w:val="28"/>
                <w:szCs w:val="28"/>
              </w:rPr>
            </w:pPr>
            <w:r w:rsidRPr="00655588">
              <w:rPr>
                <w:b/>
                <w:bCs/>
                <w:color w:val="C45911" w:themeColor="accent2" w:themeShade="BF"/>
              </w:rPr>
              <w:t>La communication</w:t>
            </w:r>
          </w:p>
        </w:tc>
        <w:tc>
          <w:tcPr>
            <w:tcW w:w="1409" w:type="dxa"/>
          </w:tcPr>
          <w:p w14:paraId="0C709CC7" w14:textId="77777777" w:rsidR="000F1897" w:rsidRPr="001076B5" w:rsidRDefault="000F1897" w:rsidP="00D31416">
            <w:pPr>
              <w:jc w:val="center"/>
              <w:rPr>
                <w:b/>
                <w:bCs/>
                <w:color w:val="7030A0"/>
                <w:sz w:val="28"/>
                <w:szCs w:val="28"/>
                <w:lang w:val="fr-FR"/>
              </w:rPr>
            </w:pPr>
            <w:r w:rsidRPr="001076B5">
              <w:rPr>
                <w:b/>
                <w:bCs/>
                <w:color w:val="0070C0"/>
                <w:lang w:val="fr-FR"/>
              </w:rPr>
              <w:t>Pensée critique et résolution de problèmes</w:t>
            </w:r>
          </w:p>
        </w:tc>
        <w:tc>
          <w:tcPr>
            <w:tcW w:w="1817" w:type="dxa"/>
          </w:tcPr>
          <w:p w14:paraId="573B3BF5" w14:textId="77777777" w:rsidR="000F1897" w:rsidRPr="00655588" w:rsidRDefault="000F1897" w:rsidP="00D31416">
            <w:pPr>
              <w:jc w:val="center"/>
              <w:rPr>
                <w:b/>
                <w:bCs/>
                <w:color w:val="E15A43"/>
                <w:sz w:val="28"/>
                <w:szCs w:val="28"/>
              </w:rPr>
            </w:pPr>
            <w:r w:rsidRPr="00655588">
              <w:rPr>
                <w:b/>
                <w:bCs/>
                <w:color w:val="E15A43"/>
              </w:rPr>
              <w:t>Innovation, créativité et entrepreneuriat</w:t>
            </w:r>
          </w:p>
        </w:tc>
        <w:tc>
          <w:tcPr>
            <w:tcW w:w="14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0F1897" w:rsidRPr="00096E85" w14:paraId="177052AF" w14:textId="77777777" w:rsidTr="00D31416">
              <w:tc>
                <w:tcPr>
                  <w:tcW w:w="1477" w:type="dxa"/>
                </w:tcPr>
                <w:p w14:paraId="167812A7" w14:textId="77777777" w:rsidR="000F1897" w:rsidRPr="001076B5" w:rsidRDefault="000F1897" w:rsidP="00D31416">
                  <w:pPr>
                    <w:jc w:val="center"/>
                    <w:rPr>
                      <w:b/>
                      <w:bCs/>
                      <w:color w:val="538135" w:themeColor="accent6" w:themeShade="BF"/>
                      <w:lang w:val="fr-FR"/>
                    </w:rPr>
                  </w:pPr>
                  <w:r w:rsidRPr="001076B5">
                    <w:rPr>
                      <w:b/>
                      <w:bCs/>
                      <w:color w:val="538135" w:themeColor="accent6" w:themeShade="BF"/>
                      <w:lang w:val="fr-FR"/>
                    </w:rPr>
                    <w:t>Favoriser et enseigner la conscience de soi et l'autogestion</w:t>
                  </w:r>
                </w:p>
              </w:tc>
            </w:tr>
          </w:tbl>
          <w:p w14:paraId="4B20B806" w14:textId="77777777" w:rsidR="000F1897" w:rsidRPr="001076B5" w:rsidRDefault="000F1897" w:rsidP="00D31416">
            <w:pPr>
              <w:jc w:val="center"/>
              <w:rPr>
                <w:b/>
                <w:bCs/>
                <w:color w:val="7030A0"/>
                <w:sz w:val="28"/>
                <w:szCs w:val="28"/>
                <w:lang w:val="fr-FR"/>
              </w:rPr>
            </w:pPr>
          </w:p>
        </w:tc>
      </w:tr>
    </w:tbl>
    <w:p w14:paraId="2B4C8E29" w14:textId="77777777" w:rsidR="0034271C" w:rsidRPr="001076B5" w:rsidRDefault="0034271C" w:rsidP="00035E57">
      <w:pPr>
        <w:rPr>
          <w:b/>
          <w:bCs/>
          <w:color w:val="BF8F00" w:themeColor="accent4" w:themeShade="BF"/>
          <w:sz w:val="28"/>
          <w:szCs w:val="28"/>
          <w:lang w:val="fr-FR"/>
        </w:rPr>
      </w:pPr>
    </w:p>
    <w:p w14:paraId="7708228E" w14:textId="77777777" w:rsidR="0034271C" w:rsidRPr="001076B5" w:rsidRDefault="00035E57" w:rsidP="0034271C">
      <w:pPr>
        <w:rPr>
          <w:b/>
          <w:bCs/>
          <w:color w:val="BF8F00" w:themeColor="accent4" w:themeShade="BF"/>
          <w:sz w:val="28"/>
          <w:szCs w:val="28"/>
          <w:lang w:val="fr-FR"/>
        </w:rPr>
      </w:pPr>
      <w:r w:rsidRPr="001076B5">
        <w:rPr>
          <w:b/>
          <w:bCs/>
          <w:color w:val="BF8F00" w:themeColor="accent4" w:themeShade="BF"/>
          <w:sz w:val="28"/>
          <w:szCs w:val="28"/>
          <w:lang w:val="fr-FR"/>
        </w:rPr>
        <w:t>Remerciements</w:t>
      </w:r>
    </w:p>
    <w:p w14:paraId="307C8FE4" w14:textId="001D1701" w:rsidR="0034271C" w:rsidRPr="001076B5" w:rsidRDefault="0034271C" w:rsidP="0034271C">
      <w:pPr>
        <w:rPr>
          <w:b/>
          <w:bCs/>
          <w:color w:val="BF8F00" w:themeColor="accent4" w:themeShade="BF"/>
          <w:sz w:val="28"/>
          <w:szCs w:val="28"/>
          <w:lang w:val="fr-FR"/>
        </w:rPr>
      </w:pPr>
      <w:r w:rsidRPr="001076B5">
        <w:rPr>
          <w:sz w:val="24"/>
          <w:szCs w:val="24"/>
          <w:lang w:val="fr-FR"/>
        </w:rPr>
        <w:t>Cabane à sucre : Un exercice de maçonnerie ; L'Institut de maçonnerie de l'Atlantique, 2021</w:t>
      </w:r>
    </w:p>
    <w:p w14:paraId="568B3251" w14:textId="77777777" w:rsidR="0034271C" w:rsidRPr="001076B5" w:rsidRDefault="0034271C" w:rsidP="00035E57">
      <w:pPr>
        <w:rPr>
          <w:b/>
          <w:bCs/>
          <w:color w:val="BF8F00" w:themeColor="accent4" w:themeShade="BF"/>
          <w:sz w:val="28"/>
          <w:szCs w:val="28"/>
          <w:lang w:val="fr-FR"/>
        </w:rPr>
      </w:pPr>
    </w:p>
    <w:p w14:paraId="6046F614" w14:textId="77777777" w:rsidR="0034271C" w:rsidRPr="001076B5" w:rsidRDefault="0034271C" w:rsidP="00035E57">
      <w:pPr>
        <w:rPr>
          <w:b/>
          <w:bCs/>
          <w:color w:val="BF8F00" w:themeColor="accent4" w:themeShade="BF"/>
          <w:sz w:val="28"/>
          <w:szCs w:val="28"/>
          <w:lang w:val="fr-FR"/>
        </w:rPr>
      </w:pPr>
    </w:p>
    <w:p w14:paraId="53B6466E" w14:textId="77777777" w:rsidR="0034271C" w:rsidRPr="001076B5" w:rsidRDefault="0034271C" w:rsidP="00035E57">
      <w:pPr>
        <w:rPr>
          <w:b/>
          <w:bCs/>
          <w:color w:val="BF8F00" w:themeColor="accent4" w:themeShade="BF"/>
          <w:sz w:val="28"/>
          <w:szCs w:val="28"/>
          <w:lang w:val="fr-FR"/>
        </w:rPr>
      </w:pPr>
    </w:p>
    <w:p w14:paraId="57A0A599" w14:textId="77777777" w:rsidR="0034271C" w:rsidRPr="001076B5" w:rsidRDefault="0034271C" w:rsidP="00035E57">
      <w:pPr>
        <w:rPr>
          <w:b/>
          <w:bCs/>
          <w:color w:val="BF8F00" w:themeColor="accent4" w:themeShade="BF"/>
          <w:sz w:val="28"/>
          <w:szCs w:val="28"/>
          <w:lang w:val="fr-FR"/>
        </w:rPr>
      </w:pPr>
    </w:p>
    <w:p w14:paraId="4936F1CB" w14:textId="77777777" w:rsidR="0034271C" w:rsidRPr="001076B5" w:rsidRDefault="0034271C" w:rsidP="00035E57">
      <w:pPr>
        <w:rPr>
          <w:b/>
          <w:bCs/>
          <w:color w:val="BF8F00" w:themeColor="accent4" w:themeShade="BF"/>
          <w:sz w:val="28"/>
          <w:szCs w:val="28"/>
          <w:lang w:val="fr-FR"/>
        </w:rPr>
      </w:pPr>
    </w:p>
    <w:p w14:paraId="419F70DD" w14:textId="77777777" w:rsidR="0034271C" w:rsidRPr="001076B5" w:rsidRDefault="0034271C" w:rsidP="00035E57">
      <w:pPr>
        <w:rPr>
          <w:b/>
          <w:bCs/>
          <w:color w:val="BF8F00" w:themeColor="accent4" w:themeShade="BF"/>
          <w:sz w:val="28"/>
          <w:szCs w:val="28"/>
          <w:lang w:val="fr-FR"/>
        </w:rPr>
      </w:pPr>
    </w:p>
    <w:p w14:paraId="170F60D9" w14:textId="2DBB9B4E" w:rsidR="0034271C" w:rsidRPr="001076B5" w:rsidRDefault="001076B5" w:rsidP="00035E57">
      <w:pPr>
        <w:rPr>
          <w:b/>
          <w:bCs/>
          <w:color w:val="BF8F00" w:themeColor="accent4" w:themeShade="BF"/>
          <w:sz w:val="28"/>
          <w:szCs w:val="28"/>
          <w:lang w:val="fr-FR"/>
        </w:rPr>
      </w:pPr>
      <w:r>
        <w:rPr>
          <w:rFonts w:cstheme="minorHAnsi"/>
          <w:b/>
          <w:bCs/>
          <w:noProof/>
          <w:color w:val="C1955B"/>
        </w:rPr>
        <w:lastRenderedPageBreak/>
        <mc:AlternateContent>
          <mc:Choice Requires="wps">
            <w:drawing>
              <wp:anchor distT="0" distB="0" distL="114300" distR="114300" simplePos="0" relativeHeight="251810816" behindDoc="0" locked="0" layoutInCell="1" allowOverlap="1" wp14:anchorId="39384A39" wp14:editId="1141C0C0">
                <wp:simplePos x="0" y="0"/>
                <wp:positionH relativeFrom="margin">
                  <wp:align>center</wp:align>
                </wp:positionH>
                <wp:positionV relativeFrom="paragraph">
                  <wp:posOffset>-509041</wp:posOffset>
                </wp:positionV>
                <wp:extent cx="6734175" cy="16573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734175" cy="1657350"/>
                        </a:xfrm>
                        <a:prstGeom prst="rect">
                          <a:avLst/>
                        </a:prstGeom>
                        <a:noFill/>
                        <a:ln w="6350">
                          <a:noFill/>
                        </a:ln>
                      </wps:spPr>
                      <wps:txbx>
                        <w:txbxContent>
                          <w:p w14:paraId="191A14CE" w14:textId="77777777" w:rsidR="0034271C" w:rsidRPr="004B4385" w:rsidRDefault="0034271C" w:rsidP="000F1897">
                            <w:pPr>
                              <w:jc w:val="center"/>
                              <w:rPr>
                                <w:rFonts w:ascii="Segoe UI" w:hAnsi="Segoe UI" w:cs="Segoe UI"/>
                                <w:b/>
                                <w:bCs/>
                                <w:sz w:val="20"/>
                                <w:szCs w:val="20"/>
                                <w:lang w:val="fr-FR"/>
                              </w:rPr>
                            </w:pPr>
                            <w:r w:rsidRPr="001076B5">
                              <w:rPr>
                                <w:rFonts w:ascii="Segoe UI" w:hAnsi="Segoe UI" w:cs="Segoe UI"/>
                                <w:b/>
                                <w:bCs/>
                                <w:sz w:val="20"/>
                                <w:szCs w:val="20"/>
                                <w:lang w:val="fr-FR"/>
                              </w:rPr>
                              <w:t xml:space="preserve">LISTE DE CONTRÔLE DES CABANES À SUCRE </w:t>
                            </w:r>
                          </w:p>
                          <w:p w14:paraId="3B6A06E7" w14:textId="25157F75" w:rsidR="004B4385" w:rsidRPr="004B4385" w:rsidRDefault="0034271C" w:rsidP="004B4385">
                            <w:pPr>
                              <w:jc w:val="center"/>
                              <w:rPr>
                                <w:rFonts w:ascii="Segoe UI" w:hAnsi="Segoe UI" w:cs="Segoe UI"/>
                                <w:sz w:val="20"/>
                                <w:szCs w:val="20"/>
                                <w:lang w:val="fr-FR"/>
                              </w:rPr>
                            </w:pPr>
                            <w:r w:rsidRPr="001076B5">
                              <w:rPr>
                                <w:rFonts w:ascii="Segoe UI" w:hAnsi="Segoe UI" w:cs="Segoe UI"/>
                                <w:sz w:val="20"/>
                                <w:szCs w:val="20"/>
                                <w:lang w:val="fr-FR"/>
                              </w:rPr>
                              <w:t>1 Porte</w:t>
                            </w:r>
                            <w:r w:rsidRPr="001076B5">
                              <w:rPr>
                                <w:rFonts w:ascii="Segoe UI" w:hAnsi="Segoe UI" w:cs="Segoe UI"/>
                                <w:sz w:val="20"/>
                                <w:szCs w:val="20"/>
                                <w:lang w:val="fr-FR"/>
                              </w:rPr>
                              <w:tab/>
                            </w:r>
                            <w:sdt>
                              <w:sdtPr>
                                <w:rPr>
                                  <w:rFonts w:ascii="Segoe UI" w:hAnsi="Segoe UI" w:cs="Segoe UI"/>
                                  <w:sz w:val="20"/>
                                  <w:szCs w:val="20"/>
                                  <w:lang w:val="fr-FR"/>
                                </w:rPr>
                                <w:id w:val="-24719682"/>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t xml:space="preserve">2 Fenêtre </w:t>
                            </w:r>
                            <w:sdt>
                              <w:sdtPr>
                                <w:rPr>
                                  <w:rFonts w:ascii="Segoe UI" w:hAnsi="Segoe UI" w:cs="Segoe UI"/>
                                  <w:sz w:val="20"/>
                                  <w:szCs w:val="20"/>
                                  <w:lang w:val="fr-FR"/>
                                </w:rPr>
                                <w:id w:val="485979916"/>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t xml:space="preserve">Utilise un linteau au-dessus d'une porte ou d'une fenêtre  </w:t>
                            </w:r>
                            <w:sdt>
                              <w:sdtPr>
                                <w:rPr>
                                  <w:rFonts w:ascii="Segoe UI" w:hAnsi="Segoe UI" w:cs="Segoe UI"/>
                                  <w:sz w:val="20"/>
                                  <w:szCs w:val="20"/>
                                  <w:lang w:val="fr-FR"/>
                                </w:rPr>
                                <w:id w:val="-1570952766"/>
                                <w14:checkbox>
                                  <w14:checked w14:val="0"/>
                                  <w14:checkedState w14:val="2612" w14:font="MS Gothic"/>
                                  <w14:uncheckedState w14:val="2610" w14:font="MS Gothic"/>
                                </w14:checkbox>
                              </w:sdtPr>
                              <w:sdtContent>
                                <w:r w:rsidR="004B4385"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r>
                          </w:p>
                          <w:p w14:paraId="330EACC4" w14:textId="4801CE82" w:rsidR="004B4385" w:rsidRPr="004B4385" w:rsidRDefault="0034271C" w:rsidP="004B4385">
                            <w:pPr>
                              <w:jc w:val="center"/>
                              <w:rPr>
                                <w:rFonts w:ascii="Segoe UI" w:hAnsi="Segoe UI" w:cs="Segoe UI"/>
                                <w:sz w:val="20"/>
                                <w:szCs w:val="20"/>
                                <w:lang w:val="fr-FR"/>
                              </w:rPr>
                            </w:pPr>
                            <w:r w:rsidRPr="001076B5">
                              <w:rPr>
                                <w:rFonts w:ascii="Segoe UI" w:hAnsi="Segoe UI" w:cs="Segoe UI"/>
                                <w:sz w:val="20"/>
                                <w:szCs w:val="20"/>
                                <w:lang w:val="fr-FR"/>
                              </w:rPr>
                              <w:t>Solives de toit avec un élément de conception unique</w:t>
                            </w:r>
                            <w:r w:rsidRPr="001076B5">
                              <w:rPr>
                                <w:rFonts w:ascii="Segoe UI" w:hAnsi="Segoe UI" w:cs="Segoe UI"/>
                                <w:sz w:val="20"/>
                                <w:szCs w:val="20"/>
                                <w:lang w:val="fr-FR"/>
                              </w:rPr>
                              <w:tab/>
                            </w:r>
                            <w:sdt>
                              <w:sdtPr>
                                <w:rPr>
                                  <w:rFonts w:ascii="Segoe UI" w:hAnsi="Segoe UI" w:cs="Segoe UI"/>
                                  <w:sz w:val="20"/>
                                  <w:szCs w:val="20"/>
                                  <w:lang w:val="fr-FR"/>
                                </w:rPr>
                                <w:id w:val="-739716549"/>
                                <w14:checkbox>
                                  <w14:checked w14:val="0"/>
                                  <w14:checkedState w14:val="2612" w14:font="MS Gothic"/>
                                  <w14:uncheckedState w14:val="2610" w14:font="MS Gothic"/>
                                </w14:checkbox>
                              </w:sdtPr>
                              <w:sdtContent>
                                <w:r w:rsidR="004B4385"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r>
                          </w:p>
                          <w:p w14:paraId="5659733E" w14:textId="42513723" w:rsidR="0034271C" w:rsidRPr="004B4385" w:rsidRDefault="0034271C" w:rsidP="004B4385">
                            <w:pPr>
                              <w:jc w:val="center"/>
                              <w:rPr>
                                <w:rFonts w:ascii="Segoe UI" w:hAnsi="Segoe UI" w:cs="Segoe UI"/>
                                <w:sz w:val="20"/>
                                <w:szCs w:val="20"/>
                                <w:lang w:val="fr-FR"/>
                              </w:rPr>
                            </w:pPr>
                            <w:r w:rsidRPr="001076B5">
                              <w:rPr>
                                <w:rFonts w:ascii="Segoe UI" w:hAnsi="Segoe UI" w:cs="Segoe UI"/>
                                <w:sz w:val="20"/>
                                <w:szCs w:val="20"/>
                                <w:lang w:val="fr-FR"/>
                              </w:rPr>
                              <w:t xml:space="preserve">Construire une arche au-dessus d'une porte ou fenêtre </w:t>
                            </w:r>
                            <w:sdt>
                              <w:sdtPr>
                                <w:rPr>
                                  <w:rFonts w:ascii="Segoe UI" w:hAnsi="Segoe UI" w:cs="Segoe UI"/>
                                  <w:sz w:val="20"/>
                                  <w:szCs w:val="20"/>
                                  <w:lang w:val="fr-FR"/>
                                </w:rPr>
                                <w:id w:val="-1788884902"/>
                                <w14:checkbox>
                                  <w14:checked w14:val="0"/>
                                  <w14:checkedState w14:val="2612" w14:font="MS Gothic"/>
                                  <w14:uncheckedState w14:val="2610" w14:font="MS Gothic"/>
                                </w14:checkbox>
                              </w:sdtPr>
                              <w:sdtContent>
                                <w:r w:rsidR="004B4385" w:rsidRPr="001076B5">
                                  <w:rPr>
                                    <w:rFonts w:ascii="MS Gothic" w:eastAsia="MS Gothic" w:hAnsi="MS Gothic" w:cs="Segoe UI" w:hint="eastAsia"/>
                                    <w:sz w:val="20"/>
                                    <w:szCs w:val="20"/>
                                    <w:lang w:val="fr-FR"/>
                                  </w:rPr>
                                  <w:t xml:space="preserve">   ☐ </w:t>
                                </w:r>
                              </w:sdtContent>
                            </w:sdt>
                          </w:p>
                          <w:p w14:paraId="3A29D87A" w14:textId="66B4BFDC" w:rsidR="0034271C" w:rsidRPr="004B4385" w:rsidRDefault="0034271C" w:rsidP="000F1897">
                            <w:pPr>
                              <w:jc w:val="center"/>
                              <w:rPr>
                                <w:rFonts w:ascii="Century Gothic" w:hAnsi="Century Gothic"/>
                                <w:b/>
                                <w:bCs/>
                                <w:sz w:val="20"/>
                                <w:szCs w:val="20"/>
                                <w:lang w:val="fr-FR"/>
                              </w:rPr>
                            </w:pPr>
                            <w:r w:rsidRPr="001076B5">
                              <w:rPr>
                                <w:rFonts w:ascii="Segoe UI" w:hAnsi="Segoe UI" w:cs="Segoe UI"/>
                                <w:sz w:val="20"/>
                                <w:szCs w:val="20"/>
                                <w:lang w:val="fr-FR"/>
                              </w:rPr>
                              <w:t xml:space="preserve">Nombre total de cubes de sucre utilisés : </w:t>
                            </w:r>
                            <w:r w:rsidR="004B4385" w:rsidRPr="001076B5">
                              <w:rPr>
                                <w:rFonts w:ascii="MS Gothic" w:eastAsia="MS Gothic" w:hAnsi="MS Gothic" w:cs="Segoe UI" w:hint="eastAsia"/>
                                <w:sz w:val="20"/>
                                <w:szCs w:val="20"/>
                                <w:lang w:val="fr-FR"/>
                              </w:rPr>
                              <w:t>_</w:t>
                            </w:r>
                            <w:r w:rsidR="004B4385" w:rsidRPr="001076B5">
                              <w:rPr>
                                <w:rFonts w:ascii="MS Gothic" w:eastAsia="MS Gothic" w:hAnsi="MS Gothic" w:cs="Segoe UI"/>
                                <w:sz w:val="20"/>
                                <w:szCs w:val="20"/>
                                <w:lang w:val="fr-FR"/>
                              </w:rPr>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9384A39">
                <v:stroke joinstyle="miter"/>
                <v:path gradientshapeok="t" o:connecttype="rect"/>
              </v:shapetype>
              <v:shape id="Text Box 16" style="position:absolute;margin-left:0;margin-top:-40.1pt;width:530.25pt;height:130.5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BcFgIAAC0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">
                <v:textbox>
                  <w:txbxContent>
                    <w:p w:rsidRPr="004B4385" w:rsidR="0034271C" w:rsidP="000F1897" w:rsidRDefault="0034271C" w14:paraId="191A14CE" w14:textId="77777777">
                      <w:pPr>
                        <w:jc w:val="center"/>
                        <w:rPr>
                          <w:rFonts w:ascii="Segoe UI" w:hAnsi="Segoe UI" w:cs="Segoe UI"/>
                          <w:b/>
                          <w:bCs/>
                          <w:sz w:val="20"/>
                          <w:szCs w:val="20"/>
                          <w:lang w:val="fr-FR"/>
                        </w:rPr>
                      </w:pPr>
                      <w:r w:rsidRPr="001076B5">
                        <w:rPr>
                          <w:rFonts w:ascii="Segoe UI" w:hAnsi="Segoe UI" w:cs="Segoe UI"/>
                          <w:b/>
                          <w:bCs/>
                          <w:sz w:val="20"/>
                          <w:szCs w:val="20"/>
                          <w:lang w:val="fr-FR"/>
                        </w:rPr>
                        <w:t xml:space="preserve">LISTE DE CONTRÔLE DES CABANES À SUCRE </w:t>
                      </w:r>
                    </w:p>
                    <w:p w:rsidRPr="004B4385" w:rsidR="004B4385" w:rsidP="004B4385" w:rsidRDefault="0034271C" w14:paraId="3B6A06E7" w14:textId="25157F75">
                      <w:pPr>
                        <w:jc w:val="center"/>
                        <w:rPr>
                          <w:rFonts w:ascii="Segoe UI" w:hAnsi="Segoe UI" w:cs="Segoe UI"/>
                          <w:sz w:val="20"/>
                          <w:szCs w:val="20"/>
                          <w:lang w:val="fr-FR"/>
                        </w:rPr>
                      </w:pPr>
                      <w:r w:rsidRPr="001076B5">
                        <w:rPr>
                          <w:rFonts w:ascii="Segoe UI" w:hAnsi="Segoe UI" w:cs="Segoe UI"/>
                          <w:sz w:val="20"/>
                          <w:szCs w:val="20"/>
                          <w:lang w:val="fr-FR"/>
                        </w:rPr>
                        <w:t>1 Porte</w:t>
                      </w:r>
                      <w:r w:rsidRPr="001076B5">
                        <w:rPr>
                          <w:rFonts w:ascii="Segoe UI" w:hAnsi="Segoe UI" w:cs="Segoe UI"/>
                          <w:sz w:val="20"/>
                          <w:szCs w:val="20"/>
                          <w:lang w:val="fr-FR"/>
                        </w:rPr>
                        <w:tab/>
                      </w:r>
                      <w:sdt>
                        <w:sdtPr>
                          <w:rPr>
                            <w:rFonts w:ascii="Segoe UI" w:hAnsi="Segoe UI" w:cs="Segoe UI"/>
                            <w:sz w:val="20"/>
                            <w:szCs w:val="20"/>
                            <w:lang w:val="fr-FR"/>
                          </w:rPr>
                          <w:id w:val="-24719682"/>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t xml:space="preserve">2 Fenêtre </w:t>
                      </w:r>
                      <w:sdt>
                        <w:sdtPr>
                          <w:rPr>
                            <w:rFonts w:ascii="Segoe UI" w:hAnsi="Segoe UI" w:cs="Segoe UI"/>
                            <w:sz w:val="20"/>
                            <w:szCs w:val="20"/>
                            <w:lang w:val="fr-FR"/>
                          </w:rPr>
                          <w:id w:val="485979916"/>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t xml:space="preserve">Utilise un linteau au-dessus d'une porte ou d'une fenêtre  </w:t>
                      </w:r>
                      <w:sdt>
                        <w:sdtPr>
                          <w:rPr>
                            <w:rFonts w:ascii="Segoe UI" w:hAnsi="Segoe UI" w:cs="Segoe UI"/>
                            <w:sz w:val="20"/>
                            <w:szCs w:val="20"/>
                            <w:lang w:val="fr-FR"/>
                          </w:rPr>
                          <w:id w:val="-1570952766"/>
                          <w14:checkbox>
                            <w14:checked w14:val="0"/>
                            <w14:checkedState w14:val="2612" w14:font="MS Gothic"/>
                            <w14:uncheckedState w14:val="2610" w14:font="MS Gothic"/>
                          </w14:checkbox>
                        </w:sdtPr>
                        <w:sdtContent>
                          <w:r w:rsidRPr="001076B5" w:rsidR="004B438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r>
                    </w:p>
                    <w:p w:rsidRPr="004B4385" w:rsidR="004B4385" w:rsidP="004B4385" w:rsidRDefault="0034271C" w14:paraId="330EACC4" w14:textId="4801CE82">
                      <w:pPr>
                        <w:jc w:val="center"/>
                        <w:rPr>
                          <w:rFonts w:ascii="Segoe UI" w:hAnsi="Segoe UI" w:cs="Segoe UI"/>
                          <w:sz w:val="20"/>
                          <w:szCs w:val="20"/>
                          <w:lang w:val="fr-FR"/>
                        </w:rPr>
                      </w:pPr>
                      <w:r w:rsidRPr="001076B5">
                        <w:rPr>
                          <w:rFonts w:ascii="Segoe UI" w:hAnsi="Segoe UI" w:cs="Segoe UI"/>
                          <w:sz w:val="20"/>
                          <w:szCs w:val="20"/>
                          <w:lang w:val="fr-FR"/>
                        </w:rPr>
                        <w:t>Solives de toit avec un élément de conception unique</w:t>
                      </w:r>
                      <w:r w:rsidRPr="001076B5">
                        <w:rPr>
                          <w:rFonts w:ascii="Segoe UI" w:hAnsi="Segoe UI" w:cs="Segoe UI"/>
                          <w:sz w:val="20"/>
                          <w:szCs w:val="20"/>
                          <w:lang w:val="fr-FR"/>
                        </w:rPr>
                        <w:tab/>
                      </w:r>
                      <w:sdt>
                        <w:sdtPr>
                          <w:rPr>
                            <w:rFonts w:ascii="Segoe UI" w:hAnsi="Segoe UI" w:cs="Segoe UI"/>
                            <w:sz w:val="20"/>
                            <w:szCs w:val="20"/>
                            <w:lang w:val="fr-FR"/>
                          </w:rPr>
                          <w:id w:val="-739716549"/>
                          <w14:checkbox>
                            <w14:checked w14:val="0"/>
                            <w14:checkedState w14:val="2612" w14:font="MS Gothic"/>
                            <w14:uncheckedState w14:val="2610" w14:font="MS Gothic"/>
                          </w14:checkbox>
                        </w:sdtPr>
                        <w:sdtContent>
                          <w:r w:rsidRPr="001076B5" w:rsidR="004B438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r>
                    </w:p>
                    <w:p w:rsidRPr="004B4385" w:rsidR="0034271C" w:rsidP="004B4385" w:rsidRDefault="0034271C" w14:paraId="5659733E" w14:textId="42513723">
                      <w:pPr>
                        <w:jc w:val="center"/>
                        <w:rPr>
                          <w:rFonts w:ascii="Segoe UI" w:hAnsi="Segoe UI" w:cs="Segoe UI"/>
                          <w:sz w:val="20"/>
                          <w:szCs w:val="20"/>
                          <w:lang w:val="fr-FR"/>
                        </w:rPr>
                      </w:pPr>
                      <w:r w:rsidRPr="001076B5">
                        <w:rPr>
                          <w:rFonts w:ascii="Segoe UI" w:hAnsi="Segoe UI" w:cs="Segoe UI"/>
                          <w:sz w:val="20"/>
                          <w:szCs w:val="20"/>
                          <w:lang w:val="fr-FR"/>
                        </w:rPr>
                        <w:t xml:space="preserve">Construire une arche au-dessus d'une porte ou fenêtre </w:t>
                      </w:r>
                      <w:sdt>
                        <w:sdtPr>
                          <w:rPr>
                            <w:rFonts w:ascii="Segoe UI" w:hAnsi="Segoe UI" w:cs="Segoe UI"/>
                            <w:sz w:val="20"/>
                            <w:szCs w:val="20"/>
                            <w:lang w:val="fr-FR"/>
                          </w:rPr>
                          <w:id w:val="-1788884902"/>
                          <w14:checkbox>
                            <w14:checked w14:val="0"/>
                            <w14:checkedState w14:val="2612" w14:font="MS Gothic"/>
                            <w14:uncheckedState w14:val="2610" w14:font="MS Gothic"/>
                          </w14:checkbox>
                        </w:sdtPr>
                        <w:sdtContent>
                          <w:r w:rsidRPr="001076B5" w:rsidR="004B4385">
                            <w:rPr>
                              <w:rFonts w:hint="eastAsia" w:ascii="MS Gothic" w:hAnsi="MS Gothic" w:eastAsia="MS Gothic" w:cs="Segoe UI"/>
                              <w:sz w:val="20"/>
                              <w:szCs w:val="20"/>
                              <w:lang w:val="fr-FR"/>
                            </w:rPr>
                            <w:t xml:space="preserve">   ☐ </w:t>
                          </w:r>
                        </w:sdtContent>
                      </w:sdt>
                    </w:p>
                    <w:p w:rsidRPr="004B4385" w:rsidR="0034271C" w:rsidP="000F1897" w:rsidRDefault="0034271C" w14:paraId="3A29D87A" w14:textId="66B4BFDC">
                      <w:pPr>
                        <w:jc w:val="center"/>
                        <w:rPr>
                          <w:rFonts w:ascii="Century Gothic" w:hAnsi="Century Gothic"/>
                          <w:b/>
                          <w:bCs/>
                          <w:sz w:val="20"/>
                          <w:szCs w:val="20"/>
                          <w:lang w:val="fr-FR"/>
                        </w:rPr>
                      </w:pPr>
                      <w:r w:rsidRPr="001076B5">
                        <w:rPr>
                          <w:rFonts w:ascii="Segoe UI" w:hAnsi="Segoe UI" w:cs="Segoe UI"/>
                          <w:sz w:val="20"/>
                          <w:szCs w:val="20"/>
                          <w:lang w:val="fr-FR"/>
                        </w:rPr>
                        <w:t xml:space="preserve">Nombre total de cubes de sucre utilisés : </w:t>
                      </w:r>
                      <w:r w:rsidRPr="001076B5" w:rsidR="004B4385">
                        <w:rPr>
                          <w:rFonts w:hint="eastAsia" w:ascii="MS Gothic" w:hAnsi="MS Gothic" w:eastAsia="MS Gothic" w:cs="Segoe UI"/>
                          <w:sz w:val="20"/>
                          <w:szCs w:val="20"/>
                          <w:lang w:val="fr-FR"/>
                        </w:rPr>
                        <w:t>_</w:t>
                      </w:r>
                      <w:r w:rsidRPr="001076B5" w:rsidR="004B4385">
                        <w:rPr>
                          <w:rFonts w:ascii="MS Gothic" w:hAnsi="MS Gothic" w:eastAsia="MS Gothic" w:cs="Segoe UI"/>
                          <w:sz w:val="20"/>
                          <w:szCs w:val="20"/>
                          <w:lang w:val="fr-FR"/>
                        </w:rPr>
                        <w:t>____</w:t>
                      </w:r>
                    </w:p>
                  </w:txbxContent>
                </v:textbox>
                <w10:wrap anchorx="margin"/>
              </v:shape>
            </w:pict>
          </mc:Fallback>
        </mc:AlternateContent>
      </w:r>
    </w:p>
    <w:p w14:paraId="4507C909" w14:textId="48F31DDB" w:rsidR="0034271C" w:rsidRPr="001076B5" w:rsidRDefault="0034271C" w:rsidP="00035E57">
      <w:pPr>
        <w:rPr>
          <w:b/>
          <w:bCs/>
          <w:color w:val="BF8F00" w:themeColor="accent4" w:themeShade="BF"/>
          <w:sz w:val="28"/>
          <w:szCs w:val="28"/>
          <w:lang w:val="fr-FR"/>
        </w:rPr>
      </w:pPr>
    </w:p>
    <w:p w14:paraId="755E6F8E" w14:textId="7E92F3F3" w:rsidR="0034271C" w:rsidRPr="001076B5" w:rsidRDefault="0034271C" w:rsidP="00035E57">
      <w:pPr>
        <w:rPr>
          <w:b/>
          <w:bCs/>
          <w:color w:val="BF8F00" w:themeColor="accent4" w:themeShade="BF"/>
          <w:sz w:val="28"/>
          <w:szCs w:val="28"/>
          <w:lang w:val="fr-FR"/>
        </w:rPr>
      </w:pPr>
    </w:p>
    <w:p w14:paraId="781A48ED" w14:textId="77777777" w:rsidR="001076B5" w:rsidRDefault="001076B5" w:rsidP="001076B5">
      <w:pPr>
        <w:rPr>
          <w:sz w:val="24"/>
          <w:szCs w:val="24"/>
          <w:lang w:val="fr-FR"/>
        </w:rPr>
      </w:pPr>
    </w:p>
    <w:p w14:paraId="18ED30D0" w14:textId="211A9281" w:rsidR="001076B5" w:rsidRDefault="001076B5" w:rsidP="001076B5">
      <w:pPr>
        <w:rPr>
          <w:sz w:val="24"/>
          <w:szCs w:val="24"/>
          <w:lang w:val="fr-FR"/>
        </w:rPr>
      </w:pPr>
    </w:p>
    <w:p w14:paraId="38610544" w14:textId="77777777" w:rsidR="001076B5" w:rsidRDefault="001076B5" w:rsidP="001076B5">
      <w:pPr>
        <w:rPr>
          <w:sz w:val="24"/>
          <w:szCs w:val="24"/>
          <w:lang w:val="fr-FR"/>
        </w:rPr>
      </w:pPr>
    </w:p>
    <w:p w14:paraId="70739714" w14:textId="77777777" w:rsidR="001076B5" w:rsidRDefault="001076B5" w:rsidP="001076B5">
      <w:pPr>
        <w:rPr>
          <w:sz w:val="24"/>
          <w:szCs w:val="24"/>
          <w:lang w:val="fr-FR"/>
        </w:rPr>
      </w:pPr>
    </w:p>
    <w:p w14:paraId="319DAE9B" w14:textId="584C2A21" w:rsidR="00AB66AB" w:rsidRPr="001076B5" w:rsidRDefault="001076B5" w:rsidP="001076B5">
      <w:pPr>
        <w:rPr>
          <w:sz w:val="24"/>
          <w:szCs w:val="24"/>
          <w:lang w:val="fr-FR"/>
        </w:rPr>
      </w:pPr>
      <w:r>
        <w:rPr>
          <w:rFonts w:cstheme="minorHAnsi"/>
          <w:b/>
          <w:bCs/>
          <w:noProof/>
          <w:color w:val="C1955B"/>
        </w:rPr>
        <mc:AlternateContent>
          <mc:Choice Requires="wps">
            <w:drawing>
              <wp:anchor distT="0" distB="0" distL="114300" distR="114300" simplePos="0" relativeHeight="251841536" behindDoc="0" locked="0" layoutInCell="1" allowOverlap="1" wp14:anchorId="5E183E9C" wp14:editId="3854F314">
                <wp:simplePos x="0" y="0"/>
                <wp:positionH relativeFrom="margin">
                  <wp:align>center</wp:align>
                </wp:positionH>
                <wp:positionV relativeFrom="paragraph">
                  <wp:posOffset>665657</wp:posOffset>
                </wp:positionV>
                <wp:extent cx="6486525" cy="1485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486525" cy="1485900"/>
                        </a:xfrm>
                        <a:prstGeom prst="rect">
                          <a:avLst/>
                        </a:prstGeom>
                        <a:noFill/>
                        <a:ln w="6350">
                          <a:noFill/>
                        </a:ln>
                      </wps:spPr>
                      <wps:txbx>
                        <w:txbxContent>
                          <w:p w14:paraId="1C129337" w14:textId="77777777" w:rsidR="004B4385" w:rsidRPr="004B4385" w:rsidRDefault="004B4385" w:rsidP="004B4385">
                            <w:pPr>
                              <w:jc w:val="center"/>
                              <w:rPr>
                                <w:rFonts w:ascii="Segoe UI" w:hAnsi="Segoe UI" w:cs="Segoe UI"/>
                                <w:b/>
                                <w:bCs/>
                                <w:sz w:val="20"/>
                                <w:szCs w:val="20"/>
                                <w:lang w:val="fr-FR"/>
                              </w:rPr>
                            </w:pPr>
                            <w:r w:rsidRPr="001076B5">
                              <w:rPr>
                                <w:rFonts w:ascii="Segoe UI" w:hAnsi="Segoe UI" w:cs="Segoe UI"/>
                                <w:b/>
                                <w:bCs/>
                                <w:sz w:val="20"/>
                                <w:szCs w:val="20"/>
                                <w:lang w:val="fr-FR"/>
                              </w:rPr>
                              <w:t xml:space="preserve">LISTE DE CONTRÔLE DES CABANES À SUCRE </w:t>
                            </w:r>
                          </w:p>
                          <w:p w14:paraId="0FA674DB" w14:textId="77777777" w:rsidR="004B4385" w:rsidRPr="004B4385" w:rsidRDefault="004B4385" w:rsidP="004B4385">
                            <w:pPr>
                              <w:jc w:val="center"/>
                              <w:rPr>
                                <w:rFonts w:ascii="Segoe UI" w:hAnsi="Segoe UI" w:cs="Segoe UI"/>
                                <w:sz w:val="20"/>
                                <w:szCs w:val="20"/>
                                <w:lang w:val="fr-FR"/>
                              </w:rPr>
                            </w:pPr>
                            <w:r w:rsidRPr="001076B5">
                              <w:rPr>
                                <w:rFonts w:ascii="Segoe UI" w:hAnsi="Segoe UI" w:cs="Segoe UI"/>
                                <w:sz w:val="20"/>
                                <w:szCs w:val="20"/>
                                <w:lang w:val="fr-FR"/>
                              </w:rPr>
                              <w:t>1 Porte</w:t>
                            </w:r>
                            <w:r w:rsidRPr="001076B5">
                              <w:rPr>
                                <w:rFonts w:ascii="Segoe UI" w:hAnsi="Segoe UI" w:cs="Segoe UI"/>
                                <w:sz w:val="20"/>
                                <w:szCs w:val="20"/>
                                <w:lang w:val="fr-FR"/>
                              </w:rPr>
                              <w:tab/>
                            </w:r>
                            <w:sdt>
                              <w:sdtPr>
                                <w:rPr>
                                  <w:rFonts w:ascii="Segoe UI" w:hAnsi="Segoe UI" w:cs="Segoe UI"/>
                                  <w:sz w:val="20"/>
                                  <w:szCs w:val="20"/>
                                  <w:lang w:val="fr-FR"/>
                                </w:rPr>
                                <w:id w:val="-958956075"/>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t xml:space="preserve">2 Fenêtre </w:t>
                            </w:r>
                            <w:sdt>
                              <w:sdtPr>
                                <w:rPr>
                                  <w:rFonts w:ascii="Segoe UI" w:hAnsi="Segoe UI" w:cs="Segoe UI"/>
                                  <w:sz w:val="20"/>
                                  <w:szCs w:val="20"/>
                                  <w:lang w:val="fr-FR"/>
                                </w:rPr>
                                <w:id w:val="-1587522943"/>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t xml:space="preserve">Utilise un linteau au-dessus d'une porte ou d'une fenêtre  </w:t>
                            </w:r>
                            <w:sdt>
                              <w:sdtPr>
                                <w:rPr>
                                  <w:rFonts w:ascii="Segoe UI" w:hAnsi="Segoe UI" w:cs="Segoe UI"/>
                                  <w:sz w:val="20"/>
                                  <w:szCs w:val="20"/>
                                  <w:lang w:val="fr-FR"/>
                                </w:rPr>
                                <w:id w:val="1711222155"/>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r>
                          </w:p>
                          <w:p w14:paraId="7FDDC128" w14:textId="77777777" w:rsidR="004B4385" w:rsidRPr="004B4385" w:rsidRDefault="004B4385" w:rsidP="004B4385">
                            <w:pPr>
                              <w:jc w:val="center"/>
                              <w:rPr>
                                <w:rFonts w:ascii="Segoe UI" w:hAnsi="Segoe UI" w:cs="Segoe UI"/>
                                <w:sz w:val="20"/>
                                <w:szCs w:val="20"/>
                                <w:lang w:val="fr-FR"/>
                              </w:rPr>
                            </w:pPr>
                            <w:r w:rsidRPr="001076B5">
                              <w:rPr>
                                <w:rFonts w:ascii="Segoe UI" w:hAnsi="Segoe UI" w:cs="Segoe UI"/>
                                <w:sz w:val="20"/>
                                <w:szCs w:val="20"/>
                                <w:lang w:val="fr-FR"/>
                              </w:rPr>
                              <w:t>Solives de toit avec un élément de conception unique</w:t>
                            </w:r>
                            <w:r w:rsidRPr="001076B5">
                              <w:rPr>
                                <w:rFonts w:ascii="Segoe UI" w:hAnsi="Segoe UI" w:cs="Segoe UI"/>
                                <w:sz w:val="20"/>
                                <w:szCs w:val="20"/>
                                <w:lang w:val="fr-FR"/>
                              </w:rPr>
                              <w:tab/>
                            </w:r>
                            <w:sdt>
                              <w:sdtPr>
                                <w:rPr>
                                  <w:rFonts w:ascii="Segoe UI" w:hAnsi="Segoe UI" w:cs="Segoe UI"/>
                                  <w:sz w:val="20"/>
                                  <w:szCs w:val="20"/>
                                  <w:lang w:val="fr-FR"/>
                                </w:rPr>
                                <w:id w:val="2105381250"/>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r w:rsidRPr="001076B5">
                              <w:rPr>
                                <w:rFonts w:ascii="Segoe UI" w:hAnsi="Segoe UI" w:cs="Segoe UI"/>
                                <w:sz w:val="20"/>
                                <w:szCs w:val="20"/>
                                <w:lang w:val="fr-FR"/>
                              </w:rPr>
                              <w:tab/>
                            </w:r>
                          </w:p>
                          <w:p w14:paraId="7948264C" w14:textId="77777777" w:rsidR="004B4385" w:rsidRPr="004B4385" w:rsidRDefault="004B4385" w:rsidP="004B4385">
                            <w:pPr>
                              <w:jc w:val="center"/>
                              <w:rPr>
                                <w:rFonts w:ascii="Segoe UI" w:hAnsi="Segoe UI" w:cs="Segoe UI"/>
                                <w:sz w:val="20"/>
                                <w:szCs w:val="20"/>
                                <w:lang w:val="fr-FR"/>
                              </w:rPr>
                            </w:pPr>
                            <w:r w:rsidRPr="001076B5">
                              <w:rPr>
                                <w:rFonts w:ascii="Segoe UI" w:hAnsi="Segoe UI" w:cs="Segoe UI"/>
                                <w:sz w:val="20"/>
                                <w:szCs w:val="20"/>
                                <w:lang w:val="fr-FR"/>
                              </w:rPr>
                              <w:t xml:space="preserve">Construire une arche au-dessus d'une porte ou fenêtre </w:t>
                            </w:r>
                            <w:sdt>
                              <w:sdtPr>
                                <w:rPr>
                                  <w:rFonts w:ascii="Segoe UI" w:hAnsi="Segoe UI" w:cs="Segoe UI"/>
                                  <w:sz w:val="20"/>
                                  <w:szCs w:val="20"/>
                                  <w:lang w:val="fr-FR"/>
                                </w:rPr>
                                <w:id w:val="2132433383"/>
                                <w14:checkbox>
                                  <w14:checked w14:val="0"/>
                                  <w14:checkedState w14:val="2612" w14:font="MS Gothic"/>
                                  <w14:uncheckedState w14:val="2610" w14:font="MS Gothic"/>
                                </w14:checkbox>
                              </w:sdtPr>
                              <w:sdtContent>
                                <w:r w:rsidRPr="001076B5">
                                  <w:rPr>
                                    <w:rFonts w:ascii="MS Gothic" w:eastAsia="MS Gothic" w:hAnsi="MS Gothic" w:cs="Segoe UI" w:hint="eastAsia"/>
                                    <w:sz w:val="20"/>
                                    <w:szCs w:val="20"/>
                                    <w:lang w:val="fr-FR"/>
                                  </w:rPr>
                                  <w:t xml:space="preserve">   ☐ </w:t>
                                </w:r>
                              </w:sdtContent>
                            </w:sdt>
                          </w:p>
                          <w:p w14:paraId="5FF21ABB" w14:textId="77777777" w:rsidR="004B4385" w:rsidRPr="004B4385" w:rsidRDefault="004B4385" w:rsidP="004B4385">
                            <w:pPr>
                              <w:jc w:val="center"/>
                              <w:rPr>
                                <w:rFonts w:ascii="Century Gothic" w:hAnsi="Century Gothic"/>
                                <w:b/>
                                <w:bCs/>
                                <w:sz w:val="20"/>
                                <w:szCs w:val="20"/>
                                <w:lang w:val="fr-FR"/>
                              </w:rPr>
                            </w:pPr>
                            <w:r w:rsidRPr="001076B5">
                              <w:rPr>
                                <w:rFonts w:ascii="Segoe UI" w:hAnsi="Segoe UI" w:cs="Segoe UI"/>
                                <w:sz w:val="20"/>
                                <w:szCs w:val="20"/>
                                <w:lang w:val="fr-FR"/>
                              </w:rPr>
                              <w:t xml:space="preserve">Nombre total de cubes de sucre utilisés : </w:t>
                            </w:r>
                            <w:r w:rsidRPr="001076B5">
                              <w:rPr>
                                <w:rFonts w:ascii="MS Gothic" w:eastAsia="MS Gothic" w:hAnsi="MS Gothic" w:cs="Segoe UI" w:hint="eastAsia"/>
                                <w:sz w:val="20"/>
                                <w:szCs w:val="20"/>
                                <w:lang w:val="fr-FR"/>
                              </w:rPr>
                              <w:t>_</w:t>
                            </w:r>
                            <w:r w:rsidRPr="001076B5">
                              <w:rPr>
                                <w:rFonts w:ascii="MS Gothic" w:eastAsia="MS Gothic" w:hAnsi="MS Gothic" w:cs="Segoe UI"/>
                                <w:sz w:val="20"/>
                                <w:szCs w:val="20"/>
                                <w:lang w:val="fr-FR"/>
                              </w:rPr>
                              <w:t>____</w:t>
                            </w:r>
                          </w:p>
                          <w:p w14:paraId="26C52E4C" w14:textId="4BD16C91" w:rsidR="009C3F89" w:rsidRPr="004B4385" w:rsidRDefault="009C3F89" w:rsidP="009C3F89">
                            <w:pPr>
                              <w:jc w:val="center"/>
                              <w:rPr>
                                <w:rFonts w:ascii="Century Gothic" w:hAnsi="Century Gothic"/>
                                <w:b/>
                                <w:bCs/>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8" style="position:absolute;margin-left:0;margin-top:52.4pt;width:510.75pt;height:117pt;z-index:251841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rhGgIAADQ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" w14:anchorId="5E183E9C">
                <v:textbox>
                  <w:txbxContent>
                    <w:p w:rsidRPr="004B4385" w:rsidR="004B4385" w:rsidP="004B4385" w:rsidRDefault="004B4385" w14:paraId="1C129337" w14:textId="77777777">
                      <w:pPr>
                        <w:jc w:val="center"/>
                        <w:rPr>
                          <w:rFonts w:ascii="Segoe UI" w:hAnsi="Segoe UI" w:cs="Segoe UI"/>
                          <w:b/>
                          <w:bCs/>
                          <w:sz w:val="20"/>
                          <w:szCs w:val="20"/>
                          <w:lang w:val="fr-FR"/>
                        </w:rPr>
                      </w:pPr>
                      <w:r w:rsidRPr="001076B5">
                        <w:rPr>
                          <w:rFonts w:ascii="Segoe UI" w:hAnsi="Segoe UI" w:cs="Segoe UI"/>
                          <w:b/>
                          <w:bCs/>
                          <w:sz w:val="20"/>
                          <w:szCs w:val="20"/>
                          <w:lang w:val="fr-FR"/>
                        </w:rPr>
                        <w:t xml:space="preserve">LISTE DE CONTRÔLE DES CABANES À SUCRE </w:t>
                      </w:r>
                    </w:p>
                    <w:p w:rsidRPr="004B4385" w:rsidR="004B4385" w:rsidP="004B4385" w:rsidRDefault="004B4385" w14:paraId="0FA674DB" w14:textId="77777777">
                      <w:pPr>
                        <w:jc w:val="center"/>
                        <w:rPr>
                          <w:rFonts w:ascii="Segoe UI" w:hAnsi="Segoe UI" w:cs="Segoe UI"/>
                          <w:sz w:val="20"/>
                          <w:szCs w:val="20"/>
                          <w:lang w:val="fr-FR"/>
                        </w:rPr>
                      </w:pPr>
                      <w:r w:rsidRPr="001076B5">
                        <w:rPr>
                          <w:rFonts w:ascii="Segoe UI" w:hAnsi="Segoe UI" w:cs="Segoe UI"/>
                          <w:sz w:val="20"/>
                          <w:szCs w:val="20"/>
                          <w:lang w:val="fr-FR"/>
                        </w:rPr>
                        <w:t>1 Porte</w:t>
                      </w:r>
                      <w:r w:rsidRPr="001076B5">
                        <w:rPr>
                          <w:rFonts w:ascii="Segoe UI" w:hAnsi="Segoe UI" w:cs="Segoe UI"/>
                          <w:sz w:val="20"/>
                          <w:szCs w:val="20"/>
                          <w:lang w:val="fr-FR"/>
                        </w:rPr>
                        <w:tab/>
                      </w:r>
                      <w:sdt>
                        <w:sdtPr>
                          <w:rPr>
                            <w:rFonts w:ascii="Segoe UI" w:hAnsi="Segoe UI" w:cs="Segoe UI"/>
                            <w:sz w:val="20"/>
                            <w:szCs w:val="20"/>
                            <w:lang w:val="fr-FR"/>
                          </w:rPr>
                          <w:id w:val="-958956075"/>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t xml:space="preserve">2 Fenêtre </w:t>
                      </w:r>
                      <w:sdt>
                        <w:sdtPr>
                          <w:rPr>
                            <w:rFonts w:ascii="Segoe UI" w:hAnsi="Segoe UI" w:cs="Segoe UI"/>
                            <w:sz w:val="20"/>
                            <w:szCs w:val="20"/>
                            <w:lang w:val="fr-FR"/>
                          </w:rPr>
                          <w:id w:val="-1587522943"/>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t xml:space="preserve">Utilise un linteau au-dessus d'une porte ou d'une fenêtre  </w:t>
                      </w:r>
                      <w:sdt>
                        <w:sdtPr>
                          <w:rPr>
                            <w:rFonts w:ascii="Segoe UI" w:hAnsi="Segoe UI" w:cs="Segoe UI"/>
                            <w:sz w:val="20"/>
                            <w:szCs w:val="20"/>
                            <w:lang w:val="fr-FR"/>
                          </w:rPr>
                          <w:id w:val="1711222155"/>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r>
                    </w:p>
                    <w:p w:rsidRPr="004B4385" w:rsidR="004B4385" w:rsidP="004B4385" w:rsidRDefault="004B4385" w14:paraId="7FDDC128" w14:textId="77777777">
                      <w:pPr>
                        <w:jc w:val="center"/>
                        <w:rPr>
                          <w:rFonts w:ascii="Segoe UI" w:hAnsi="Segoe UI" w:cs="Segoe UI"/>
                          <w:sz w:val="20"/>
                          <w:szCs w:val="20"/>
                          <w:lang w:val="fr-FR"/>
                        </w:rPr>
                      </w:pPr>
                      <w:r w:rsidRPr="001076B5">
                        <w:rPr>
                          <w:rFonts w:ascii="Segoe UI" w:hAnsi="Segoe UI" w:cs="Segoe UI"/>
                          <w:sz w:val="20"/>
                          <w:szCs w:val="20"/>
                          <w:lang w:val="fr-FR"/>
                        </w:rPr>
                        <w:t>Solives de toit avec un élément de conception unique</w:t>
                      </w:r>
                      <w:r w:rsidRPr="001076B5">
                        <w:rPr>
                          <w:rFonts w:ascii="Segoe UI" w:hAnsi="Segoe UI" w:cs="Segoe UI"/>
                          <w:sz w:val="20"/>
                          <w:szCs w:val="20"/>
                          <w:lang w:val="fr-FR"/>
                        </w:rPr>
                        <w:tab/>
                      </w:r>
                      <w:sdt>
                        <w:sdtPr>
                          <w:rPr>
                            <w:rFonts w:ascii="Segoe UI" w:hAnsi="Segoe UI" w:cs="Segoe UI"/>
                            <w:sz w:val="20"/>
                            <w:szCs w:val="20"/>
                            <w:lang w:val="fr-FR"/>
                          </w:rPr>
                          <w:id w:val="2105381250"/>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r w:rsidRPr="001076B5">
                        <w:rPr>
                          <w:rFonts w:ascii="Segoe UI" w:hAnsi="Segoe UI" w:cs="Segoe UI"/>
                          <w:sz w:val="20"/>
                          <w:szCs w:val="20"/>
                          <w:lang w:val="fr-FR"/>
                        </w:rPr>
                        <w:tab/>
                      </w:r>
                    </w:p>
                    <w:p w:rsidRPr="004B4385" w:rsidR="004B4385" w:rsidP="004B4385" w:rsidRDefault="004B4385" w14:paraId="7948264C" w14:textId="77777777">
                      <w:pPr>
                        <w:jc w:val="center"/>
                        <w:rPr>
                          <w:rFonts w:ascii="Segoe UI" w:hAnsi="Segoe UI" w:cs="Segoe UI"/>
                          <w:sz w:val="20"/>
                          <w:szCs w:val="20"/>
                          <w:lang w:val="fr-FR"/>
                        </w:rPr>
                      </w:pPr>
                      <w:r w:rsidRPr="001076B5">
                        <w:rPr>
                          <w:rFonts w:ascii="Segoe UI" w:hAnsi="Segoe UI" w:cs="Segoe UI"/>
                          <w:sz w:val="20"/>
                          <w:szCs w:val="20"/>
                          <w:lang w:val="fr-FR"/>
                        </w:rPr>
                        <w:t xml:space="preserve">Construire une arche au-dessus d'une porte ou fenêtre </w:t>
                      </w:r>
                      <w:sdt>
                        <w:sdtPr>
                          <w:rPr>
                            <w:rFonts w:ascii="Segoe UI" w:hAnsi="Segoe UI" w:cs="Segoe UI"/>
                            <w:sz w:val="20"/>
                            <w:szCs w:val="20"/>
                            <w:lang w:val="fr-FR"/>
                          </w:rPr>
                          <w:id w:val="2132433383"/>
                          <w14:checkbox>
                            <w14:checked w14:val="0"/>
                            <w14:checkedState w14:val="2612" w14:font="MS Gothic"/>
                            <w14:uncheckedState w14:val="2610" w14:font="MS Gothic"/>
                          </w14:checkbox>
                        </w:sdtPr>
                        <w:sdtContent>
                          <w:r w:rsidRPr="001076B5">
                            <w:rPr>
                              <w:rFonts w:hint="eastAsia" w:ascii="MS Gothic" w:hAnsi="MS Gothic" w:eastAsia="MS Gothic" w:cs="Segoe UI"/>
                              <w:sz w:val="20"/>
                              <w:szCs w:val="20"/>
                              <w:lang w:val="fr-FR"/>
                            </w:rPr>
                            <w:t xml:space="preserve">   ☐ </w:t>
                          </w:r>
                        </w:sdtContent>
                      </w:sdt>
                    </w:p>
                    <w:p w:rsidRPr="004B4385" w:rsidR="004B4385" w:rsidP="004B4385" w:rsidRDefault="004B4385" w14:paraId="5FF21ABB" w14:textId="77777777">
                      <w:pPr>
                        <w:jc w:val="center"/>
                        <w:rPr>
                          <w:rFonts w:ascii="Century Gothic" w:hAnsi="Century Gothic"/>
                          <w:b/>
                          <w:bCs/>
                          <w:sz w:val="20"/>
                          <w:szCs w:val="20"/>
                          <w:lang w:val="fr-FR"/>
                        </w:rPr>
                      </w:pPr>
                      <w:r w:rsidRPr="001076B5">
                        <w:rPr>
                          <w:rFonts w:ascii="Segoe UI" w:hAnsi="Segoe UI" w:cs="Segoe UI"/>
                          <w:sz w:val="20"/>
                          <w:szCs w:val="20"/>
                          <w:lang w:val="fr-FR"/>
                        </w:rPr>
                        <w:t xml:space="preserve">Nombre total de cubes de sucre utilisés : </w:t>
                      </w:r>
                      <w:r w:rsidRPr="001076B5">
                        <w:rPr>
                          <w:rFonts w:hint="eastAsia" w:ascii="MS Gothic" w:hAnsi="MS Gothic" w:eastAsia="MS Gothic" w:cs="Segoe UI"/>
                          <w:sz w:val="20"/>
                          <w:szCs w:val="20"/>
                          <w:lang w:val="fr-FR"/>
                        </w:rPr>
                        <w:t>_</w:t>
                      </w:r>
                      <w:r w:rsidRPr="001076B5">
                        <w:rPr>
                          <w:rFonts w:ascii="MS Gothic" w:hAnsi="MS Gothic" w:eastAsia="MS Gothic" w:cs="Segoe UI"/>
                          <w:sz w:val="20"/>
                          <w:szCs w:val="20"/>
                          <w:lang w:val="fr-FR"/>
                        </w:rPr>
                        <w:t>____</w:t>
                      </w:r>
                    </w:p>
                    <w:p w:rsidRPr="004B4385" w:rsidR="009C3F89" w:rsidP="009C3F89" w:rsidRDefault="009C3F89" w14:paraId="26C52E4C" w14:textId="4BD16C91">
                      <w:pPr>
                        <w:jc w:val="center"/>
                        <w:rPr>
                          <w:rFonts w:ascii="Century Gothic" w:hAnsi="Century Gothic"/>
                          <w:b/>
                          <w:bCs/>
                          <w:sz w:val="20"/>
                          <w:szCs w:val="20"/>
                          <w:lang w:val="fr-FR"/>
                        </w:rPr>
                      </w:pPr>
                    </w:p>
                  </w:txbxContent>
                </v:textbox>
                <w10:wrap anchorx="margin"/>
              </v:shape>
            </w:pict>
          </mc:Fallback>
        </mc:AlternateContent>
      </w:r>
      <w:r>
        <w:rPr>
          <w:rFonts w:cstheme="minorHAnsi"/>
          <w:b/>
          <w:bCs/>
          <w:noProof/>
          <w:color w:val="C1955B"/>
        </w:rPr>
        <mc:AlternateContent>
          <mc:Choice Requires="wps">
            <w:drawing>
              <wp:anchor distT="0" distB="0" distL="114300" distR="114300" simplePos="0" relativeHeight="251657215" behindDoc="0" locked="0" layoutInCell="1" allowOverlap="1" wp14:anchorId="11187D16" wp14:editId="0412C593">
                <wp:simplePos x="0" y="0"/>
                <wp:positionH relativeFrom="margin">
                  <wp:posOffset>-364998</wp:posOffset>
                </wp:positionH>
                <wp:positionV relativeFrom="page">
                  <wp:posOffset>4716907</wp:posOffset>
                </wp:positionV>
                <wp:extent cx="6791325" cy="1514475"/>
                <wp:effectExtent l="0" t="0" r="28575" b="28575"/>
                <wp:wrapSquare wrapText="bothSides"/>
                <wp:docPr id="27" name="Rectangle 27"/>
                <wp:cNvGraphicFramePr/>
                <a:graphic xmlns:a="http://schemas.openxmlformats.org/drawingml/2006/main">
                  <a:graphicData uri="http://schemas.microsoft.com/office/word/2010/wordprocessingShape">
                    <wps:wsp>
                      <wps:cNvSpPr/>
                      <wps:spPr>
                        <a:xfrm>
                          <a:off x="0" y="0"/>
                          <a:ext cx="6791325" cy="151447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2BDBB184" w14:textId="77777777" w:rsidR="009C3F89" w:rsidRDefault="009C3F89" w:rsidP="009C3F89"/>
                          <w:p w14:paraId="0E70EA1C" w14:textId="77777777" w:rsidR="004B4385" w:rsidRDefault="004B4385" w:rsidP="009C3F89"/>
                          <w:p w14:paraId="3E5CBE33" w14:textId="77777777" w:rsidR="004B4385" w:rsidRDefault="004B4385" w:rsidP="009C3F89"/>
                          <w:p w14:paraId="2A05021A" w14:textId="77777777" w:rsidR="004B4385" w:rsidRPr="00C81241" w:rsidRDefault="004B4385" w:rsidP="009C3F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7" style="position:absolute;margin-left:-28.75pt;margin-top:371.4pt;width:534.75pt;height:119.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8" fillcolor="#fff2cc" strokecolor="windowText" strokeweight="1pt" w14:anchorId="11187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">
                <v:textbox>
                  <w:txbxContent>
                    <w:p w:rsidR="009C3F89" w:rsidP="009C3F89" w:rsidRDefault="009C3F89" w14:paraId="2BDBB184" w14:textId="77777777"/>
                    <w:p w:rsidR="004B4385" w:rsidP="009C3F89" w:rsidRDefault="004B4385" w14:paraId="0E70EA1C" w14:textId="77777777"/>
                    <w:p w:rsidR="004B4385" w:rsidP="009C3F89" w:rsidRDefault="004B4385" w14:paraId="3E5CBE33" w14:textId="77777777"/>
                    <w:p w:rsidRPr="00C81241" w:rsidR="004B4385" w:rsidP="009C3F89" w:rsidRDefault="004B4385" w14:paraId="2A05021A" w14:textId="77777777"/>
                  </w:txbxContent>
                </v:textbox>
                <w10:wrap type="square" anchorx="margin" anchory="page"/>
              </v:rect>
            </w:pict>
          </mc:Fallback>
        </mc:AlternateContent>
      </w:r>
      <w:r w:rsidR="004B4385">
        <w:rPr>
          <w:rFonts w:cstheme="minorHAnsi"/>
          <w:b/>
          <w:bCs/>
          <w:noProof/>
          <w:color w:val="C1955B"/>
        </w:rPr>
        <mc:AlternateContent>
          <mc:Choice Requires="wps">
            <w:drawing>
              <wp:anchor distT="0" distB="0" distL="114300" distR="114300" simplePos="0" relativeHeight="251809792" behindDoc="0" locked="0" layoutInCell="1" allowOverlap="1" wp14:anchorId="125B76B0" wp14:editId="7CF9147E">
                <wp:simplePos x="0" y="0"/>
                <wp:positionH relativeFrom="column">
                  <wp:posOffset>-390525</wp:posOffset>
                </wp:positionH>
                <wp:positionV relativeFrom="page">
                  <wp:posOffset>438150</wp:posOffset>
                </wp:positionV>
                <wp:extent cx="6791325" cy="1447800"/>
                <wp:effectExtent l="0" t="0" r="28575" b="19050"/>
                <wp:wrapSquare wrapText="bothSides"/>
                <wp:docPr id="14" name="Rectangle 14"/>
                <wp:cNvGraphicFramePr/>
                <a:graphic xmlns:a="http://schemas.openxmlformats.org/drawingml/2006/main">
                  <a:graphicData uri="http://schemas.microsoft.com/office/word/2010/wordprocessingShape">
                    <wps:wsp>
                      <wps:cNvSpPr/>
                      <wps:spPr>
                        <a:xfrm>
                          <a:off x="0" y="0"/>
                          <a:ext cx="6791325" cy="14478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AEC31" w14:textId="26A4F32B" w:rsidR="00C81241" w:rsidRPr="00C81241" w:rsidRDefault="00C81241" w:rsidP="00C812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4" style="position:absolute;margin-left:-30.75pt;margin-top:34.5pt;width:534.75pt;height:1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9" fillcolor="#fff2cc [663]" strokecolor="black [3213]" strokeweight="1pt" w14:anchorId="125B7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">
                <v:textbox>
                  <w:txbxContent>
                    <w:p w:rsidRPr="00C81241" w:rsidR="00C81241" w:rsidP="00C81241" w:rsidRDefault="00C81241" w14:paraId="13CAEC31" w14:textId="26A4F32B"/>
                  </w:txbxContent>
                </v:textbox>
                <w10:wrap type="square" anchory="page"/>
              </v:rect>
            </w:pict>
          </mc:Fallback>
        </mc:AlternateContent>
      </w:r>
      <w:r w:rsidR="00AB66AB">
        <w:rPr>
          <w:rFonts w:cstheme="minorHAnsi"/>
          <w:b/>
          <w:bCs/>
          <w:noProof/>
          <w:color w:val="C1955B"/>
        </w:rPr>
        <mc:AlternateContent>
          <mc:Choice Requires="wps">
            <w:drawing>
              <wp:anchor distT="0" distB="0" distL="114300" distR="114300" simplePos="0" relativeHeight="251786240" behindDoc="0" locked="0" layoutInCell="1" allowOverlap="1" wp14:anchorId="5D70651B" wp14:editId="2126421E">
                <wp:simplePos x="0" y="0"/>
                <wp:positionH relativeFrom="column">
                  <wp:posOffset>8188325</wp:posOffset>
                </wp:positionH>
                <wp:positionV relativeFrom="paragraph">
                  <wp:posOffset>628650</wp:posOffset>
                </wp:positionV>
                <wp:extent cx="57150" cy="666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3" style="position:absolute;margin-left:644.75pt;margin-top:49.5pt;width:4.5pt;height:5.25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" w14:anchorId="6E5F5A81"/>
            </w:pict>
          </mc:Fallback>
        </mc:AlternateContent>
      </w:r>
      <w:r w:rsidR="00AB66AB">
        <w:rPr>
          <w:rFonts w:cstheme="minorHAnsi"/>
          <w:b/>
          <w:bCs/>
          <w:noProof/>
          <w:color w:val="C1955B"/>
        </w:rPr>
        <mc:AlternateContent>
          <mc:Choice Requires="wps">
            <w:drawing>
              <wp:anchor distT="0" distB="0" distL="114300" distR="114300" simplePos="0" relativeHeight="251788288" behindDoc="0" locked="0" layoutInCell="1" allowOverlap="1" wp14:anchorId="45D66803" wp14:editId="53C34FF7">
                <wp:simplePos x="0" y="0"/>
                <wp:positionH relativeFrom="column">
                  <wp:posOffset>8188325</wp:posOffset>
                </wp:positionH>
                <wp:positionV relativeFrom="paragraph">
                  <wp:posOffset>876300</wp:posOffset>
                </wp:positionV>
                <wp:extent cx="57150" cy="66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4" style="position:absolute;margin-left:644.75pt;margin-top:69pt;width:4.5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" w14:anchorId="770E3DE9"/>
            </w:pict>
          </mc:Fallback>
        </mc:AlternateContent>
      </w:r>
      <w:r w:rsidR="00AB66AB">
        <w:rPr>
          <w:rFonts w:cstheme="minorHAnsi"/>
          <w:b/>
          <w:bCs/>
          <w:noProof/>
          <w:color w:val="C1955B"/>
        </w:rPr>
        <mc:AlternateContent>
          <mc:Choice Requires="wps">
            <w:drawing>
              <wp:anchor distT="0" distB="0" distL="114300" distR="114300" simplePos="0" relativeHeight="251780096" behindDoc="0" locked="0" layoutInCell="1" allowOverlap="1" wp14:anchorId="591EDC80" wp14:editId="06DF931F">
                <wp:simplePos x="0" y="0"/>
                <wp:positionH relativeFrom="column">
                  <wp:posOffset>8197850</wp:posOffset>
                </wp:positionH>
                <wp:positionV relativeFrom="paragraph">
                  <wp:posOffset>-200025</wp:posOffset>
                </wp:positionV>
                <wp:extent cx="57150" cy="666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9" style="position:absolute;margin-left:645.5pt;margin-top:-15.75pt;width:4.5pt;height:5.25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" w14:anchorId="6C0895E4"/>
            </w:pict>
          </mc:Fallback>
        </mc:AlternateContent>
      </w:r>
      <w:r w:rsidR="00AB66AB">
        <w:rPr>
          <w:rFonts w:cstheme="minorHAnsi"/>
          <w:b/>
          <w:bCs/>
          <w:noProof/>
          <w:color w:val="C1955B"/>
        </w:rPr>
        <mc:AlternateContent>
          <mc:Choice Requires="wps">
            <w:drawing>
              <wp:anchor distT="0" distB="0" distL="114300" distR="114300" simplePos="0" relativeHeight="251782144" behindDoc="0" locked="0" layoutInCell="1" allowOverlap="1" wp14:anchorId="031C3C58" wp14:editId="4A1BBE50">
                <wp:simplePos x="0" y="0"/>
                <wp:positionH relativeFrom="column">
                  <wp:posOffset>8197850</wp:posOffset>
                </wp:positionH>
                <wp:positionV relativeFrom="paragraph">
                  <wp:posOffset>28575</wp:posOffset>
                </wp:positionV>
                <wp:extent cx="57150" cy="666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0" style="position:absolute;margin-left:645.5pt;margin-top:2.25pt;width:4.5pt;height:5.25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" w14:anchorId="5371A408"/>
            </w:pict>
          </mc:Fallback>
        </mc:AlternateContent>
      </w:r>
      <w:r w:rsidR="00AB66AB">
        <w:rPr>
          <w:rFonts w:cstheme="minorHAnsi"/>
          <w:b/>
          <w:bCs/>
          <w:noProof/>
          <w:color w:val="C1955B"/>
        </w:rPr>
        <mc:AlternateContent>
          <mc:Choice Requires="wps">
            <w:drawing>
              <wp:anchor distT="0" distB="0" distL="114300" distR="114300" simplePos="0" relativeHeight="251784192" behindDoc="0" locked="0" layoutInCell="1" allowOverlap="1" wp14:anchorId="0458AED5" wp14:editId="5F15A84B">
                <wp:simplePos x="0" y="0"/>
                <wp:positionH relativeFrom="column">
                  <wp:posOffset>8198476</wp:posOffset>
                </wp:positionH>
                <wp:positionV relativeFrom="paragraph">
                  <wp:posOffset>267201</wp:posOffset>
                </wp:positionV>
                <wp:extent cx="57150" cy="666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2" style="position:absolute;margin-left:645.55pt;margin-top:21.05pt;width:4.5pt;height:5.25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9FC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"/>
            </w:pict>
          </mc:Fallback>
        </mc:AlternateContent>
      </w:r>
      <w:r w:rsidR="006D09B4">
        <w:rPr>
          <w:rFonts w:asciiTheme="majorHAnsi" w:hAnsiTheme="majorHAnsi" w:cstheme="majorHAnsi"/>
          <w:noProof/>
        </w:rPr>
        <mc:AlternateContent>
          <mc:Choice Requires="wps">
            <w:drawing>
              <wp:anchor distT="0" distB="0" distL="114300" distR="114300" simplePos="0" relativeHeight="251816960" behindDoc="0" locked="0" layoutInCell="1" allowOverlap="1" wp14:anchorId="70207A3C" wp14:editId="1E6B4A6D">
                <wp:simplePos x="0" y="0"/>
                <wp:positionH relativeFrom="column">
                  <wp:posOffset>-590550</wp:posOffset>
                </wp:positionH>
                <wp:positionV relativeFrom="paragraph">
                  <wp:posOffset>521843</wp:posOffset>
                </wp:positionV>
                <wp:extent cx="7086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86600" cy="0"/>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5" style="position:absolute;z-index:251816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6.5pt,41.1pt" to="511.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" w14:anchorId="4DF0E0A1">
                <v:stroke joinstyle="miter" dashstyle="longDash"/>
              </v:line>
            </w:pict>
          </mc:Fallback>
        </mc:AlternateContent>
      </w:r>
    </w:p>
    <w:sectPr w:rsidR="00AB66AB" w:rsidRPr="001076B5"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6C26" w14:textId="77777777" w:rsidR="008251EC" w:rsidRDefault="008251EC" w:rsidP="00F00137">
      <w:pPr>
        <w:spacing w:after="0" w:line="240" w:lineRule="auto"/>
      </w:pPr>
      <w:r>
        <w:separator/>
      </w:r>
    </w:p>
  </w:endnote>
  <w:endnote w:type="continuationSeparator" w:id="0">
    <w:p w14:paraId="497A7C6F" w14:textId="77777777" w:rsidR="008251EC" w:rsidRDefault="008251EC" w:rsidP="00F0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EE37" w14:textId="77777777" w:rsidR="008251EC" w:rsidRDefault="008251EC" w:rsidP="00F00137">
      <w:pPr>
        <w:spacing w:after="0" w:line="240" w:lineRule="auto"/>
      </w:pPr>
      <w:r>
        <w:separator/>
      </w:r>
    </w:p>
  </w:footnote>
  <w:footnote w:type="continuationSeparator" w:id="0">
    <w:p w14:paraId="112AD8E5" w14:textId="77777777" w:rsidR="008251EC" w:rsidRDefault="008251EC" w:rsidP="00F0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9E1"/>
    <w:multiLevelType w:val="hybridMultilevel"/>
    <w:tmpl w:val="E16A5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96B6B"/>
    <w:multiLevelType w:val="hybridMultilevel"/>
    <w:tmpl w:val="91CA6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94650"/>
    <w:multiLevelType w:val="hybridMultilevel"/>
    <w:tmpl w:val="682E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F0768"/>
    <w:multiLevelType w:val="hybridMultilevel"/>
    <w:tmpl w:val="A2B47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8"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224546"/>
    <w:multiLevelType w:val="multilevel"/>
    <w:tmpl w:val="C0783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CD7CB9"/>
    <w:multiLevelType w:val="multilevel"/>
    <w:tmpl w:val="24D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3259B"/>
    <w:multiLevelType w:val="multilevel"/>
    <w:tmpl w:val="A9BAE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155FCD"/>
    <w:multiLevelType w:val="hybridMultilevel"/>
    <w:tmpl w:val="8976EDB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5" w15:restartNumberingAfterBreak="0">
    <w:nsid w:val="70AF3A2B"/>
    <w:multiLevelType w:val="hybridMultilevel"/>
    <w:tmpl w:val="D22EEEB6"/>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43898"/>
    <w:multiLevelType w:val="hybridMultilevel"/>
    <w:tmpl w:val="50D2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72669"/>
    <w:multiLevelType w:val="hybridMultilevel"/>
    <w:tmpl w:val="8A6616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275088551">
    <w:abstractNumId w:val="11"/>
  </w:num>
  <w:num w:numId="2" w16cid:durableId="676999534">
    <w:abstractNumId w:val="12"/>
  </w:num>
  <w:num w:numId="3" w16cid:durableId="367342860">
    <w:abstractNumId w:val="3"/>
  </w:num>
  <w:num w:numId="4" w16cid:durableId="114910545">
    <w:abstractNumId w:val="1"/>
  </w:num>
  <w:num w:numId="5" w16cid:durableId="1234390575">
    <w:abstractNumId w:val="4"/>
  </w:num>
  <w:num w:numId="6" w16cid:durableId="1484464698">
    <w:abstractNumId w:val="15"/>
  </w:num>
  <w:num w:numId="7" w16cid:durableId="1985117680">
    <w:abstractNumId w:val="8"/>
  </w:num>
  <w:num w:numId="8" w16cid:durableId="605382151">
    <w:abstractNumId w:val="14"/>
  </w:num>
  <w:num w:numId="9" w16cid:durableId="1573420882">
    <w:abstractNumId w:val="7"/>
  </w:num>
  <w:num w:numId="10" w16cid:durableId="498545230">
    <w:abstractNumId w:val="0"/>
  </w:num>
  <w:num w:numId="11" w16cid:durableId="282732686">
    <w:abstractNumId w:val="2"/>
  </w:num>
  <w:num w:numId="12" w16cid:durableId="755322377">
    <w:abstractNumId w:val="17"/>
  </w:num>
  <w:num w:numId="13" w16cid:durableId="2014335245">
    <w:abstractNumId w:val="5"/>
  </w:num>
  <w:num w:numId="14" w16cid:durableId="1833989038">
    <w:abstractNumId w:val="6"/>
  </w:num>
  <w:num w:numId="15" w16cid:durableId="312410382">
    <w:abstractNumId w:val="16"/>
  </w:num>
  <w:num w:numId="16" w16cid:durableId="2046328593">
    <w:abstractNumId w:val="10"/>
  </w:num>
  <w:num w:numId="17" w16cid:durableId="278224786">
    <w:abstractNumId w:val="13"/>
  </w:num>
  <w:num w:numId="18" w16cid:durableId="1825508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10696"/>
    <w:rsid w:val="000129CC"/>
    <w:rsid w:val="000163CD"/>
    <w:rsid w:val="00026D76"/>
    <w:rsid w:val="00027E12"/>
    <w:rsid w:val="00035E57"/>
    <w:rsid w:val="0004084D"/>
    <w:rsid w:val="000871AA"/>
    <w:rsid w:val="00096E85"/>
    <w:rsid w:val="000C3A0D"/>
    <w:rsid w:val="000C6697"/>
    <w:rsid w:val="000F1897"/>
    <w:rsid w:val="00101622"/>
    <w:rsid w:val="00105B66"/>
    <w:rsid w:val="001076B5"/>
    <w:rsid w:val="00120124"/>
    <w:rsid w:val="001268F2"/>
    <w:rsid w:val="00136540"/>
    <w:rsid w:val="001474D7"/>
    <w:rsid w:val="00162990"/>
    <w:rsid w:val="0018697A"/>
    <w:rsid w:val="001C617E"/>
    <w:rsid w:val="001E4F20"/>
    <w:rsid w:val="001F0B07"/>
    <w:rsid w:val="001F345D"/>
    <w:rsid w:val="00224AE7"/>
    <w:rsid w:val="002448F0"/>
    <w:rsid w:val="00271F68"/>
    <w:rsid w:val="002730D0"/>
    <w:rsid w:val="00277490"/>
    <w:rsid w:val="00280B94"/>
    <w:rsid w:val="00285B2F"/>
    <w:rsid w:val="00296DF1"/>
    <w:rsid w:val="002C008B"/>
    <w:rsid w:val="002C371E"/>
    <w:rsid w:val="002F6523"/>
    <w:rsid w:val="003156FD"/>
    <w:rsid w:val="0031790E"/>
    <w:rsid w:val="00326A3D"/>
    <w:rsid w:val="00341916"/>
    <w:rsid w:val="0034271C"/>
    <w:rsid w:val="00380322"/>
    <w:rsid w:val="003A3057"/>
    <w:rsid w:val="003C4E61"/>
    <w:rsid w:val="003D70A1"/>
    <w:rsid w:val="003E7D47"/>
    <w:rsid w:val="00434547"/>
    <w:rsid w:val="004557E6"/>
    <w:rsid w:val="00492B4D"/>
    <w:rsid w:val="004976B4"/>
    <w:rsid w:val="004A78E1"/>
    <w:rsid w:val="004B4385"/>
    <w:rsid w:val="004D1718"/>
    <w:rsid w:val="004D5614"/>
    <w:rsid w:val="004E0157"/>
    <w:rsid w:val="004F50D2"/>
    <w:rsid w:val="0051500E"/>
    <w:rsid w:val="00552231"/>
    <w:rsid w:val="0056345C"/>
    <w:rsid w:val="00570BD4"/>
    <w:rsid w:val="005734C0"/>
    <w:rsid w:val="005B0E42"/>
    <w:rsid w:val="005B7D68"/>
    <w:rsid w:val="005C2D44"/>
    <w:rsid w:val="005D0749"/>
    <w:rsid w:val="005D7132"/>
    <w:rsid w:val="005E43BA"/>
    <w:rsid w:val="005E4622"/>
    <w:rsid w:val="005F1D5E"/>
    <w:rsid w:val="005F5B58"/>
    <w:rsid w:val="00602987"/>
    <w:rsid w:val="00607BE5"/>
    <w:rsid w:val="00630B61"/>
    <w:rsid w:val="00635EE8"/>
    <w:rsid w:val="00664B0C"/>
    <w:rsid w:val="00665089"/>
    <w:rsid w:val="00681B0C"/>
    <w:rsid w:val="006B6C43"/>
    <w:rsid w:val="006D09B4"/>
    <w:rsid w:val="006D19A8"/>
    <w:rsid w:val="006D32EF"/>
    <w:rsid w:val="006D65FB"/>
    <w:rsid w:val="006E575E"/>
    <w:rsid w:val="0072535A"/>
    <w:rsid w:val="0074230D"/>
    <w:rsid w:val="007821C4"/>
    <w:rsid w:val="00784E7A"/>
    <w:rsid w:val="00793098"/>
    <w:rsid w:val="007C25CB"/>
    <w:rsid w:val="008251EC"/>
    <w:rsid w:val="00886034"/>
    <w:rsid w:val="008A30A5"/>
    <w:rsid w:val="008A3AE6"/>
    <w:rsid w:val="008A4168"/>
    <w:rsid w:val="0095172F"/>
    <w:rsid w:val="0096456F"/>
    <w:rsid w:val="00992501"/>
    <w:rsid w:val="009A6903"/>
    <w:rsid w:val="009C3F89"/>
    <w:rsid w:val="009C55C9"/>
    <w:rsid w:val="009E37D8"/>
    <w:rsid w:val="009E6159"/>
    <w:rsid w:val="009F128F"/>
    <w:rsid w:val="009F1F96"/>
    <w:rsid w:val="00A05DB4"/>
    <w:rsid w:val="00A11CD1"/>
    <w:rsid w:val="00A13AF8"/>
    <w:rsid w:val="00A13CA1"/>
    <w:rsid w:val="00A148B2"/>
    <w:rsid w:val="00A162EB"/>
    <w:rsid w:val="00A50BE5"/>
    <w:rsid w:val="00A54EAF"/>
    <w:rsid w:val="00A6291F"/>
    <w:rsid w:val="00A64D86"/>
    <w:rsid w:val="00AA15E0"/>
    <w:rsid w:val="00AA5112"/>
    <w:rsid w:val="00AB66AB"/>
    <w:rsid w:val="00AC1943"/>
    <w:rsid w:val="00AD2A8F"/>
    <w:rsid w:val="00B163EC"/>
    <w:rsid w:val="00B249DA"/>
    <w:rsid w:val="00B43CD2"/>
    <w:rsid w:val="00B52F79"/>
    <w:rsid w:val="00B73943"/>
    <w:rsid w:val="00B773F4"/>
    <w:rsid w:val="00B83062"/>
    <w:rsid w:val="00B863A7"/>
    <w:rsid w:val="00B90ADF"/>
    <w:rsid w:val="00B9249F"/>
    <w:rsid w:val="00BB2137"/>
    <w:rsid w:val="00BD7F72"/>
    <w:rsid w:val="00C01094"/>
    <w:rsid w:val="00C35626"/>
    <w:rsid w:val="00C47707"/>
    <w:rsid w:val="00C66E47"/>
    <w:rsid w:val="00C81241"/>
    <w:rsid w:val="00CA70FC"/>
    <w:rsid w:val="00CB289D"/>
    <w:rsid w:val="00CB3AA5"/>
    <w:rsid w:val="00CD4E2F"/>
    <w:rsid w:val="00D054A8"/>
    <w:rsid w:val="00D23C52"/>
    <w:rsid w:val="00D509E6"/>
    <w:rsid w:val="00D72CB7"/>
    <w:rsid w:val="00DB3E8E"/>
    <w:rsid w:val="00DC2FAC"/>
    <w:rsid w:val="00DD11BC"/>
    <w:rsid w:val="00DD17F1"/>
    <w:rsid w:val="00DD588E"/>
    <w:rsid w:val="00DE2FC5"/>
    <w:rsid w:val="00DF759E"/>
    <w:rsid w:val="00E02378"/>
    <w:rsid w:val="00E30E2E"/>
    <w:rsid w:val="00E65F19"/>
    <w:rsid w:val="00F00137"/>
    <w:rsid w:val="00F1196A"/>
    <w:rsid w:val="00F11C59"/>
    <w:rsid w:val="00F322F8"/>
    <w:rsid w:val="00F439BE"/>
    <w:rsid w:val="00F71C25"/>
    <w:rsid w:val="00F8106E"/>
    <w:rsid w:val="00FE5BC1"/>
    <w:rsid w:val="5C16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6AF13E14-6F02-4148-944D-9C699013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734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0129C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C812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37"/>
  </w:style>
  <w:style w:type="paragraph" w:styleId="Footer">
    <w:name w:val="footer"/>
    <w:basedOn w:val="Normal"/>
    <w:link w:val="FooterChar"/>
    <w:uiPriority w:val="99"/>
    <w:unhideWhenUsed/>
    <w:rsid w:val="00F0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37"/>
  </w:style>
  <w:style w:type="character" w:customStyle="1" w:styleId="ts-alignment-element">
    <w:name w:val="ts-alignment-element"/>
    <w:basedOn w:val="DefaultParagraphFont"/>
    <w:rsid w:val="00F11C59"/>
  </w:style>
  <w:style w:type="character" w:styleId="FollowedHyperlink">
    <w:name w:val="FollowedHyperlink"/>
    <w:basedOn w:val="DefaultParagraphFont"/>
    <w:uiPriority w:val="99"/>
    <w:semiHidden/>
    <w:unhideWhenUsed/>
    <w:rsid w:val="00F11C59"/>
    <w:rPr>
      <w:color w:val="954F72" w:themeColor="followedHyperlink"/>
      <w:u w:val="single"/>
    </w:rPr>
  </w:style>
  <w:style w:type="character" w:styleId="PlaceholderText">
    <w:name w:val="Placeholder Text"/>
    <w:basedOn w:val="DefaultParagraphFont"/>
    <w:uiPriority w:val="99"/>
    <w:semiHidden/>
    <w:rsid w:val="001076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4377">
      <w:bodyDiv w:val="1"/>
      <w:marLeft w:val="0"/>
      <w:marRight w:val="0"/>
      <w:marTop w:val="0"/>
      <w:marBottom w:val="0"/>
      <w:divBdr>
        <w:top w:val="none" w:sz="0" w:space="0" w:color="auto"/>
        <w:left w:val="none" w:sz="0" w:space="0" w:color="auto"/>
        <w:bottom w:val="none" w:sz="0" w:space="0" w:color="auto"/>
        <w:right w:val="none" w:sz="0" w:space="0" w:color="auto"/>
      </w:divBdr>
    </w:div>
    <w:div w:id="568808645">
      <w:bodyDiv w:val="1"/>
      <w:marLeft w:val="0"/>
      <w:marRight w:val="0"/>
      <w:marTop w:val="0"/>
      <w:marBottom w:val="0"/>
      <w:divBdr>
        <w:top w:val="none" w:sz="0" w:space="0" w:color="auto"/>
        <w:left w:val="none" w:sz="0" w:space="0" w:color="auto"/>
        <w:bottom w:val="none" w:sz="0" w:space="0" w:color="auto"/>
        <w:right w:val="none" w:sz="0" w:space="0" w:color="auto"/>
      </w:divBdr>
    </w:div>
    <w:div w:id="674461211">
      <w:bodyDiv w:val="1"/>
      <w:marLeft w:val="0"/>
      <w:marRight w:val="0"/>
      <w:marTop w:val="0"/>
      <w:marBottom w:val="0"/>
      <w:divBdr>
        <w:top w:val="none" w:sz="0" w:space="0" w:color="auto"/>
        <w:left w:val="none" w:sz="0" w:space="0" w:color="auto"/>
        <w:bottom w:val="none" w:sz="0" w:space="0" w:color="auto"/>
        <w:right w:val="none" w:sz="0" w:space="0" w:color="auto"/>
      </w:divBdr>
    </w:div>
    <w:div w:id="1083452841">
      <w:bodyDiv w:val="1"/>
      <w:marLeft w:val="0"/>
      <w:marRight w:val="0"/>
      <w:marTop w:val="0"/>
      <w:marBottom w:val="0"/>
      <w:divBdr>
        <w:top w:val="none" w:sz="0" w:space="0" w:color="auto"/>
        <w:left w:val="none" w:sz="0" w:space="0" w:color="auto"/>
        <w:bottom w:val="none" w:sz="0" w:space="0" w:color="auto"/>
        <w:right w:val="none" w:sz="0" w:space="0" w:color="auto"/>
      </w:divBdr>
    </w:div>
    <w:div w:id="2050257123">
      <w:bodyDiv w:val="1"/>
      <w:marLeft w:val="0"/>
      <w:marRight w:val="0"/>
      <w:marTop w:val="0"/>
      <w:marBottom w:val="0"/>
      <w:divBdr>
        <w:top w:val="none" w:sz="0" w:space="0" w:color="auto"/>
        <w:left w:val="none" w:sz="0" w:space="0" w:color="auto"/>
        <w:bottom w:val="none" w:sz="0" w:space="0" w:color="auto"/>
        <w:right w:val="none" w:sz="0" w:space="0" w:color="auto"/>
      </w:divBdr>
    </w:div>
    <w:div w:id="2104564642">
      <w:bodyDiv w:val="1"/>
      <w:marLeft w:val="0"/>
      <w:marRight w:val="0"/>
      <w:marTop w:val="0"/>
      <w:marBottom w:val="0"/>
      <w:divBdr>
        <w:top w:val="none" w:sz="0" w:space="0" w:color="auto"/>
        <w:left w:val="none" w:sz="0" w:space="0" w:color="auto"/>
        <w:bottom w:val="none" w:sz="0" w:space="0" w:color="auto"/>
        <w:right w:val="none" w:sz="0" w:space="0" w:color="auto"/>
      </w:divBdr>
      <w:divsChild>
        <w:div w:id="295184136">
          <w:marLeft w:val="0"/>
          <w:marRight w:val="0"/>
          <w:marTop w:val="0"/>
          <w:marBottom w:val="0"/>
          <w:divBdr>
            <w:top w:val="none" w:sz="0" w:space="0" w:color="auto"/>
            <w:left w:val="none" w:sz="0" w:space="0" w:color="auto"/>
            <w:bottom w:val="none" w:sz="0" w:space="0" w:color="auto"/>
            <w:right w:val="none" w:sz="0" w:space="0" w:color="auto"/>
          </w:divBdr>
          <w:divsChild>
            <w:div w:id="925647724">
              <w:marLeft w:val="0"/>
              <w:marRight w:val="0"/>
              <w:marTop w:val="0"/>
              <w:marBottom w:val="0"/>
              <w:divBdr>
                <w:top w:val="none" w:sz="0" w:space="0" w:color="auto"/>
                <w:left w:val="none" w:sz="0" w:space="0" w:color="auto"/>
                <w:bottom w:val="none" w:sz="0" w:space="0" w:color="auto"/>
                <w:right w:val="none" w:sz="0" w:space="0" w:color="auto"/>
              </w:divBdr>
              <w:divsChild>
                <w:div w:id="2067683669">
                  <w:marLeft w:val="0"/>
                  <w:marRight w:val="0"/>
                  <w:marTop w:val="0"/>
                  <w:marBottom w:val="0"/>
                  <w:divBdr>
                    <w:top w:val="none" w:sz="0" w:space="0" w:color="auto"/>
                    <w:left w:val="none" w:sz="0" w:space="0" w:color="auto"/>
                    <w:bottom w:val="none" w:sz="0" w:space="0" w:color="auto"/>
                    <w:right w:val="none" w:sz="0" w:space="0" w:color="auto"/>
                  </w:divBdr>
                  <w:divsChild>
                    <w:div w:id="507255713">
                      <w:marLeft w:val="0"/>
                      <w:marRight w:val="0"/>
                      <w:marTop w:val="0"/>
                      <w:marBottom w:val="0"/>
                      <w:divBdr>
                        <w:top w:val="none" w:sz="0" w:space="0" w:color="auto"/>
                        <w:left w:val="none" w:sz="0" w:space="0" w:color="auto"/>
                        <w:bottom w:val="none" w:sz="0" w:space="0" w:color="auto"/>
                        <w:right w:val="none" w:sz="0" w:space="0" w:color="auto"/>
                      </w:divBdr>
                      <w:divsChild>
                        <w:div w:id="1205947705">
                          <w:marLeft w:val="0"/>
                          <w:marRight w:val="0"/>
                          <w:marTop w:val="0"/>
                          <w:marBottom w:val="0"/>
                          <w:divBdr>
                            <w:top w:val="none" w:sz="0" w:space="0" w:color="auto"/>
                            <w:left w:val="none" w:sz="0" w:space="0" w:color="auto"/>
                            <w:bottom w:val="none" w:sz="0" w:space="0" w:color="auto"/>
                            <w:right w:val="none" w:sz="0" w:space="0" w:color="auto"/>
                          </w:divBdr>
                          <w:divsChild>
                            <w:div w:id="438375274">
                              <w:marLeft w:val="0"/>
                              <w:marRight w:val="0"/>
                              <w:marTop w:val="0"/>
                              <w:marBottom w:val="0"/>
                              <w:divBdr>
                                <w:top w:val="none" w:sz="0" w:space="0" w:color="auto"/>
                                <w:left w:val="none" w:sz="0" w:space="0" w:color="auto"/>
                                <w:bottom w:val="none" w:sz="0" w:space="0" w:color="auto"/>
                                <w:right w:val="none" w:sz="0" w:space="0" w:color="auto"/>
                              </w:divBdr>
                              <w:divsChild>
                                <w:div w:id="1711147506">
                                  <w:marLeft w:val="0"/>
                                  <w:marRight w:val="0"/>
                                  <w:marTop w:val="0"/>
                                  <w:marBottom w:val="0"/>
                                  <w:divBdr>
                                    <w:top w:val="none" w:sz="0" w:space="0" w:color="auto"/>
                                    <w:left w:val="none" w:sz="0" w:space="0" w:color="auto"/>
                                    <w:bottom w:val="none" w:sz="0" w:space="0" w:color="auto"/>
                                    <w:right w:val="none" w:sz="0" w:space="0" w:color="auto"/>
                                  </w:divBdr>
                                  <w:divsChild>
                                    <w:div w:id="1193303559">
                                      <w:marLeft w:val="0"/>
                                      <w:marRight w:val="0"/>
                                      <w:marTop w:val="0"/>
                                      <w:marBottom w:val="0"/>
                                      <w:divBdr>
                                        <w:top w:val="none" w:sz="0" w:space="0" w:color="auto"/>
                                        <w:left w:val="none" w:sz="0" w:space="0" w:color="auto"/>
                                        <w:bottom w:val="none" w:sz="0" w:space="0" w:color="auto"/>
                                        <w:right w:val="none" w:sz="0" w:space="0" w:color="auto"/>
                                      </w:divBdr>
                                      <w:divsChild>
                                        <w:div w:id="1948847153">
                                          <w:marLeft w:val="0"/>
                                          <w:marRight w:val="0"/>
                                          <w:marTop w:val="0"/>
                                          <w:marBottom w:val="0"/>
                                          <w:divBdr>
                                            <w:top w:val="none" w:sz="0" w:space="0" w:color="auto"/>
                                            <w:left w:val="none" w:sz="0" w:space="0" w:color="auto"/>
                                            <w:bottom w:val="none" w:sz="0" w:space="0" w:color="auto"/>
                                            <w:right w:val="none" w:sz="0" w:space="0" w:color="auto"/>
                                          </w:divBdr>
                                          <w:divsChild>
                                            <w:div w:id="676612164">
                                              <w:marLeft w:val="0"/>
                                              <w:marRight w:val="0"/>
                                              <w:marTop w:val="0"/>
                                              <w:marBottom w:val="0"/>
                                              <w:divBdr>
                                                <w:top w:val="none" w:sz="0" w:space="0" w:color="auto"/>
                                                <w:left w:val="none" w:sz="0" w:space="0" w:color="auto"/>
                                                <w:bottom w:val="none" w:sz="0" w:space="0" w:color="auto"/>
                                                <w:right w:val="none" w:sz="0" w:space="0" w:color="auto"/>
                                              </w:divBdr>
                                              <w:divsChild>
                                                <w:div w:id="1342194844">
                                                  <w:marLeft w:val="0"/>
                                                  <w:marRight w:val="0"/>
                                                  <w:marTop w:val="0"/>
                                                  <w:marBottom w:val="0"/>
                                                  <w:divBdr>
                                                    <w:top w:val="none" w:sz="0" w:space="0" w:color="auto"/>
                                                    <w:left w:val="none" w:sz="0" w:space="0" w:color="auto"/>
                                                    <w:bottom w:val="none" w:sz="0" w:space="0" w:color="auto"/>
                                                    <w:right w:val="none" w:sz="0" w:space="0" w:color="auto"/>
                                                  </w:divBdr>
                                                  <w:divsChild>
                                                    <w:div w:id="275798741">
                                                      <w:marLeft w:val="0"/>
                                                      <w:marRight w:val="0"/>
                                                      <w:marTop w:val="0"/>
                                                      <w:marBottom w:val="0"/>
                                                      <w:divBdr>
                                                        <w:top w:val="none" w:sz="0" w:space="0" w:color="auto"/>
                                                        <w:left w:val="none" w:sz="0" w:space="0" w:color="auto"/>
                                                        <w:bottom w:val="none" w:sz="0" w:space="0" w:color="auto"/>
                                                        <w:right w:val="none" w:sz="0" w:space="0" w:color="auto"/>
                                                      </w:divBdr>
                                                      <w:divsChild>
                                                        <w:div w:id="426771310">
                                                          <w:marLeft w:val="0"/>
                                                          <w:marRight w:val="0"/>
                                                          <w:marTop w:val="0"/>
                                                          <w:marBottom w:val="0"/>
                                                          <w:divBdr>
                                                            <w:top w:val="none" w:sz="0" w:space="0" w:color="auto"/>
                                                            <w:left w:val="none" w:sz="0" w:space="0" w:color="auto"/>
                                                            <w:bottom w:val="none" w:sz="0" w:space="0" w:color="auto"/>
                                                            <w:right w:val="none" w:sz="0" w:space="0" w:color="auto"/>
                                                          </w:divBdr>
                                                          <w:divsChild>
                                                            <w:div w:id="1518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95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youtu.be/pVuyoDmFFGM?si=W5GeRHpysLrvgUj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benakitribe.org/about-maple-syr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OKHaH6ZM3g&amp;t=5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7" ma:contentTypeDescription="Create a new document." ma:contentTypeScope="" ma:versionID="96dc4e293e5e0a2eb06a6d9a16f1d05d">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c4a03a09d0b00796576b4ea5ab30f0e5"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6DF3-4E6D-4369-9FBF-1F7A9840C74F}">
  <ds:schemaRefs>
    <ds:schemaRef ds:uri="http://schemas.microsoft.com/office/2006/metadata/properties"/>
    <ds:schemaRef ds:uri="http://schemas.microsoft.com/office/infopath/2007/PartnerControls"/>
    <ds:schemaRef ds:uri="5a7f9da6-3b14-43b9-8803-e49570270cbd"/>
    <ds:schemaRef ds:uri="3b862600-0df8-41b3-9946-1aca0b08fe5a"/>
  </ds:schemaRefs>
</ds:datastoreItem>
</file>

<file path=customXml/itemProps2.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customXml/itemProps3.xml><?xml version="1.0" encoding="utf-8"?>
<ds:datastoreItem xmlns:ds="http://schemas.openxmlformats.org/officeDocument/2006/customXml" ds:itemID="{10C0FC54-71EA-4659-BDD8-4C561959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2600-0df8-41b3-9946-1aca0b08fe5a"/>
    <ds:schemaRef ds:uri="5a7f9da6-3b14-43b9-8803-e4957027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6159A-F577-432B-B284-BFFBE7B82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1636</Words>
  <Characters>8509</Characters>
  <Application>Microsoft Office Word</Application>
  <DocSecurity>0</DocSecurity>
  <Lines>223</Lines>
  <Paragraphs>89</Paragraphs>
  <ScaleCrop>false</ScaleCrop>
  <Company>Province of New Brunswick</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Langille, Nathan (EECD/EDPE)</dc:creator>
  <cp:keywords/>
  <dc:description/>
  <cp:lastModifiedBy>Steeves, Ginny (EECD/EDPE)</cp:lastModifiedBy>
  <cp:revision>7</cp:revision>
  <dcterms:created xsi:type="dcterms:W3CDTF">2026-01-12T14:25:00Z</dcterms:created>
  <dcterms:modified xsi:type="dcterms:W3CDTF">2026-02-05T18:51:00Z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y fmtid="{D5CDD505-2E9C-101B-9397-08002B2CF9AE}" pid="3" name="MediaServiceImageTags">
    <vt:lpwstr/>
  </property>
</Properties>
</file>